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DC44E" w14:textId="77777777" w:rsidR="007E16F5" w:rsidRDefault="007E16F5">
      <w:pPr>
        <w:jc w:val="center"/>
        <w:rPr>
          <w:rFonts w:ascii="Times New Roman" w:eastAsia="Times New Roman" w:hAnsi="Times New Roman" w:cs="Times New Roman"/>
          <w:b/>
          <w:sz w:val="36"/>
          <w:szCs w:val="36"/>
        </w:rPr>
      </w:pPr>
    </w:p>
    <w:p w14:paraId="67F1712B" w14:textId="77777777" w:rsidR="007E16F5" w:rsidRDefault="007E16F5">
      <w:pPr>
        <w:jc w:val="center"/>
        <w:rPr>
          <w:rFonts w:ascii="Times New Roman" w:eastAsia="Times New Roman" w:hAnsi="Times New Roman" w:cs="Times New Roman"/>
          <w:b/>
          <w:sz w:val="36"/>
          <w:szCs w:val="36"/>
        </w:rPr>
      </w:pPr>
    </w:p>
    <w:p w14:paraId="62B7E78D" w14:textId="77777777" w:rsidR="007E16F5" w:rsidRDefault="007E16F5">
      <w:pPr>
        <w:jc w:val="center"/>
        <w:rPr>
          <w:rFonts w:ascii="Times New Roman" w:eastAsia="Times New Roman" w:hAnsi="Times New Roman" w:cs="Times New Roman"/>
          <w:b/>
          <w:sz w:val="36"/>
          <w:szCs w:val="36"/>
        </w:rPr>
      </w:pPr>
    </w:p>
    <w:p w14:paraId="27DA08F6" w14:textId="77777777" w:rsidR="007E16F5" w:rsidRDefault="007E16F5">
      <w:pPr>
        <w:jc w:val="center"/>
        <w:rPr>
          <w:rFonts w:ascii="Times New Roman" w:eastAsia="Times New Roman" w:hAnsi="Times New Roman" w:cs="Times New Roman"/>
          <w:b/>
          <w:sz w:val="36"/>
          <w:szCs w:val="36"/>
        </w:rPr>
      </w:pPr>
    </w:p>
    <w:p w14:paraId="57B7EFBC" w14:textId="77777777" w:rsidR="007E16F5" w:rsidRDefault="007E16F5">
      <w:pPr>
        <w:jc w:val="center"/>
        <w:rPr>
          <w:rFonts w:ascii="Times New Roman" w:eastAsia="Times New Roman" w:hAnsi="Times New Roman" w:cs="Times New Roman"/>
          <w:b/>
          <w:sz w:val="36"/>
          <w:szCs w:val="36"/>
        </w:rPr>
      </w:pPr>
    </w:p>
    <w:p w14:paraId="43EB70B3" w14:textId="4388E2E1" w:rsidR="00676858" w:rsidRPr="00371F06" w:rsidRDefault="00371F06">
      <w:pPr>
        <w:jc w:val="center"/>
        <w:rPr>
          <w:rFonts w:ascii="Times New Roman" w:eastAsia="Times New Roman" w:hAnsi="Times New Roman" w:cs="Times New Roman"/>
          <w:b/>
          <w:sz w:val="40"/>
          <w:szCs w:val="32"/>
        </w:rPr>
      </w:pPr>
      <w:r w:rsidRPr="00371F06">
        <w:rPr>
          <w:rFonts w:ascii="Times New Roman" w:eastAsia="Garamond" w:hAnsi="Times New Roman" w:cs="Times New Roman"/>
          <w:b/>
          <w:bCs/>
          <w:sz w:val="32"/>
          <w:szCs w:val="24"/>
        </w:rPr>
        <w:t>Infância, educação e sociedade de classes: conceitos que se entrelaçam na realidade da infância contemporânea</w:t>
      </w:r>
    </w:p>
    <w:p w14:paraId="3A4F4B42" w14:textId="77777777" w:rsidR="00676858" w:rsidRPr="007E16F5" w:rsidRDefault="00676858">
      <w:pPr>
        <w:jc w:val="center"/>
        <w:rPr>
          <w:rFonts w:ascii="Times New Roman" w:eastAsia="Times New Roman" w:hAnsi="Times New Roman" w:cs="Times New Roman"/>
          <w:b/>
          <w:sz w:val="32"/>
          <w:szCs w:val="32"/>
        </w:rPr>
      </w:pPr>
    </w:p>
    <w:p w14:paraId="365E2CBD" w14:textId="30A11430" w:rsidR="001518B8" w:rsidRPr="002614D3" w:rsidRDefault="00371F06">
      <w:pPr>
        <w:jc w:val="center"/>
        <w:rPr>
          <w:rFonts w:ascii="Times New Roman" w:eastAsia="Times New Roman" w:hAnsi="Times New Roman" w:cs="Times New Roman"/>
          <w:b/>
          <w:i/>
          <w:iCs/>
          <w:sz w:val="40"/>
          <w:szCs w:val="32"/>
          <w:lang w:val="en-US"/>
        </w:rPr>
      </w:pPr>
      <w:r w:rsidRPr="002614D3">
        <w:rPr>
          <w:rFonts w:ascii="Times New Roman" w:eastAsia="Garamond" w:hAnsi="Times New Roman" w:cs="Times New Roman"/>
          <w:b/>
          <w:bCs/>
          <w:i/>
          <w:sz w:val="32"/>
          <w:szCs w:val="24"/>
          <w:lang w:val="en-US"/>
        </w:rPr>
        <w:t>Childhood, education and class society: concepts that are interweed in the reality of contemporary childhood</w:t>
      </w:r>
    </w:p>
    <w:p w14:paraId="0F0700B7" w14:textId="77777777" w:rsidR="00676858" w:rsidRDefault="006F2C80">
      <w:pPr>
        <w:jc w:val="center"/>
        <w:rPr>
          <w:rFonts w:ascii="Times New Roman" w:eastAsia="Times New Roman" w:hAnsi="Times New Roman" w:cs="Times New Roman"/>
          <w:b/>
          <w:sz w:val="24"/>
          <w:szCs w:val="24"/>
        </w:rPr>
      </w:pPr>
      <w:r>
        <w:rPr>
          <w:noProof/>
        </w:rPr>
        <w:pict w14:anchorId="6746FEFE">
          <v:rect id="_x0000_i1025" alt="" style="width:425.2pt;height:.05pt;mso-width-percent:0;mso-height-percent:0;mso-width-percent:0;mso-height-percent:0" o:hralign="center" o:hrstd="t" o:hr="t" fillcolor="#a0a0a0" stroked="f"/>
        </w:pict>
      </w:r>
    </w:p>
    <w:p w14:paraId="1AB328E0" w14:textId="77777777" w:rsidR="00676858" w:rsidRDefault="00676858">
      <w:pPr>
        <w:jc w:val="center"/>
        <w:rPr>
          <w:rFonts w:ascii="Times New Roman" w:eastAsia="Times New Roman" w:hAnsi="Times New Roman" w:cs="Times New Roman"/>
          <w:b/>
          <w:sz w:val="24"/>
          <w:szCs w:val="24"/>
        </w:rPr>
      </w:pPr>
    </w:p>
    <w:p w14:paraId="6633DC49" w14:textId="77777777" w:rsidR="00676858" w:rsidRDefault="00676858">
      <w:pPr>
        <w:jc w:val="center"/>
        <w:rPr>
          <w:rFonts w:ascii="Times New Roman" w:eastAsia="Times New Roman" w:hAnsi="Times New Roman" w:cs="Times New Roman"/>
          <w:b/>
          <w:sz w:val="24"/>
          <w:szCs w:val="24"/>
        </w:rPr>
      </w:pPr>
    </w:p>
    <w:p w14:paraId="6E96BE39" w14:textId="61CF50CA" w:rsidR="00676858" w:rsidRDefault="002614D3">
      <w:pPr>
        <w:spacing w:line="240" w:lineRule="auto"/>
        <w:ind w:left="284" w:right="592"/>
        <w:jc w:val="right"/>
        <w:rPr>
          <w:b/>
        </w:rPr>
      </w:pPr>
      <w:r w:rsidRPr="002614D3">
        <w:rPr>
          <w:b/>
        </w:rPr>
        <w:t>Alisson Slider do Nascimento</w:t>
      </w:r>
      <w:r>
        <w:rPr>
          <w:b/>
        </w:rPr>
        <w:t xml:space="preserve"> de Paula</w:t>
      </w:r>
    </w:p>
    <w:p w14:paraId="6AFD3241" w14:textId="47C133D7" w:rsidR="002614D3" w:rsidRDefault="002614D3">
      <w:pPr>
        <w:spacing w:line="240" w:lineRule="auto"/>
        <w:ind w:left="284" w:right="592"/>
        <w:jc w:val="right"/>
        <w:rPr>
          <w:bCs/>
        </w:rPr>
      </w:pPr>
      <w:hyperlink r:id="rId7" w:history="1">
        <w:r w:rsidRPr="007F210C">
          <w:rPr>
            <w:rStyle w:val="Hyperlink"/>
            <w:bCs/>
          </w:rPr>
          <w:t>https://orcid.org/0000-0001-6356-3773</w:t>
        </w:r>
      </w:hyperlink>
    </w:p>
    <w:p w14:paraId="633DD860" w14:textId="2AEDCCBD" w:rsidR="002614D3" w:rsidRDefault="002614D3">
      <w:pPr>
        <w:spacing w:line="240" w:lineRule="auto"/>
        <w:ind w:left="284" w:right="592"/>
        <w:jc w:val="right"/>
        <w:rPr>
          <w:bCs/>
        </w:rPr>
      </w:pPr>
      <w:r>
        <w:t>Doutor em Educação pela Universidade Estadual do Ceará (UECE). Professor Adjunto da Faculdade de Educação Física da Universidade Estadual Vale do Acaraú (FEF/UVA). Pesquisador do Grupo de Pesquisa em Trabalho e Política Educacional (GPTPOED).</w:t>
      </w:r>
      <w:r w:rsidR="007E16F5" w:rsidRPr="007E16F5">
        <w:rPr>
          <w:bCs/>
        </w:rPr>
        <w:t xml:space="preserve"> </w:t>
      </w:r>
      <w:hyperlink r:id="rId8" w:history="1">
        <w:r w:rsidRPr="007F210C">
          <w:rPr>
            <w:rStyle w:val="Hyperlink"/>
            <w:bCs/>
          </w:rPr>
          <w:t>http://lattes.cnpq.br/3146925262670810</w:t>
        </w:r>
      </w:hyperlink>
    </w:p>
    <w:p w14:paraId="61E4F5F4" w14:textId="6B5299CD" w:rsidR="007E16F5" w:rsidRDefault="002614D3">
      <w:pPr>
        <w:spacing w:line="240" w:lineRule="auto"/>
        <w:ind w:left="284" w:right="592"/>
        <w:jc w:val="right"/>
        <w:rPr>
          <w:bCs/>
        </w:rPr>
      </w:pPr>
      <w:r w:rsidRPr="002614D3">
        <w:rPr>
          <w:bCs/>
        </w:rPr>
        <w:t>alisson.slider@yahoo.com</w:t>
      </w:r>
    </w:p>
    <w:p w14:paraId="5905E72F" w14:textId="77777777" w:rsidR="002614D3" w:rsidRPr="007E16F5" w:rsidRDefault="002614D3">
      <w:pPr>
        <w:spacing w:line="240" w:lineRule="auto"/>
        <w:ind w:left="284" w:right="592"/>
        <w:jc w:val="right"/>
        <w:rPr>
          <w:bCs/>
        </w:rPr>
      </w:pPr>
    </w:p>
    <w:p w14:paraId="584BBBFC" w14:textId="77777777" w:rsidR="007E16F5" w:rsidRDefault="007E16F5">
      <w:pPr>
        <w:spacing w:line="240" w:lineRule="auto"/>
        <w:ind w:left="284" w:right="592"/>
        <w:jc w:val="right"/>
      </w:pPr>
    </w:p>
    <w:p w14:paraId="31916ABA" w14:textId="4C9A3027" w:rsidR="007E16F5" w:rsidRDefault="002614D3" w:rsidP="007E16F5">
      <w:pPr>
        <w:spacing w:line="240" w:lineRule="auto"/>
        <w:ind w:left="284" w:right="592"/>
        <w:jc w:val="right"/>
        <w:rPr>
          <w:b/>
        </w:rPr>
      </w:pPr>
      <w:r w:rsidRPr="002614D3">
        <w:rPr>
          <w:b/>
        </w:rPr>
        <w:t>Maria Luzirene Oliveira do</w:t>
      </w:r>
      <w:r>
        <w:rPr>
          <w:b/>
        </w:rPr>
        <w:t xml:space="preserve"> Nascimento</w:t>
      </w:r>
    </w:p>
    <w:p w14:paraId="30E96E34" w14:textId="687FCBA2" w:rsidR="002614D3" w:rsidRDefault="002614D3" w:rsidP="007E16F5">
      <w:pPr>
        <w:spacing w:line="240" w:lineRule="auto"/>
        <w:ind w:left="284" w:right="592"/>
        <w:jc w:val="right"/>
        <w:rPr>
          <w:bCs/>
        </w:rPr>
      </w:pPr>
      <w:hyperlink r:id="rId9" w:history="1">
        <w:r w:rsidRPr="007F210C">
          <w:rPr>
            <w:rStyle w:val="Hyperlink"/>
            <w:bCs/>
          </w:rPr>
          <w:t>https://orcid.org/0000-0003-3560-0455</w:t>
        </w:r>
      </w:hyperlink>
    </w:p>
    <w:p w14:paraId="3A113C07" w14:textId="77777777" w:rsidR="002614D3" w:rsidRDefault="002614D3" w:rsidP="007E16F5">
      <w:pPr>
        <w:spacing w:line="240" w:lineRule="auto"/>
        <w:ind w:left="284" w:right="592"/>
        <w:jc w:val="right"/>
        <w:rPr>
          <w:bCs/>
        </w:rPr>
      </w:pPr>
      <w:r>
        <w:t>Doutora em Educação pela Universidade Estadual do Ceará (UECE). Professora do Centro de Educação da Universidade Estadual do Ceará (CEd/UECE). Pesquisadora do Grupo de Pesquisa em Trabalho e Política Educacional (GPTPOED). </w:t>
      </w:r>
      <w:r w:rsidRPr="007E16F5">
        <w:rPr>
          <w:bCs/>
        </w:rPr>
        <w:t xml:space="preserve"> </w:t>
      </w:r>
    </w:p>
    <w:p w14:paraId="1154C611" w14:textId="224BF4AA" w:rsidR="002614D3" w:rsidRDefault="002614D3" w:rsidP="007E16F5">
      <w:pPr>
        <w:spacing w:line="240" w:lineRule="auto"/>
        <w:ind w:left="284" w:right="592"/>
        <w:jc w:val="right"/>
        <w:rPr>
          <w:bCs/>
        </w:rPr>
      </w:pPr>
      <w:hyperlink r:id="rId10" w:history="1">
        <w:r w:rsidRPr="007F210C">
          <w:rPr>
            <w:rStyle w:val="Hyperlink"/>
            <w:bCs/>
          </w:rPr>
          <w:t>http://lattes.cnpq.br/3619939740888636</w:t>
        </w:r>
      </w:hyperlink>
    </w:p>
    <w:p w14:paraId="32B82F1F" w14:textId="329C717B" w:rsidR="007E16F5" w:rsidRDefault="002614D3" w:rsidP="007E16F5">
      <w:pPr>
        <w:spacing w:line="240" w:lineRule="auto"/>
        <w:ind w:left="284" w:right="592"/>
        <w:jc w:val="right"/>
        <w:rPr>
          <w:bCs/>
        </w:rPr>
      </w:pPr>
      <w:hyperlink r:id="rId11" w:history="1">
        <w:r w:rsidRPr="007F210C">
          <w:rPr>
            <w:rStyle w:val="Hyperlink"/>
            <w:bCs/>
          </w:rPr>
          <w:t>luzirene.oliveira@yahoo.com</w:t>
        </w:r>
      </w:hyperlink>
    </w:p>
    <w:p w14:paraId="11EB9D24" w14:textId="77777777" w:rsidR="002614D3" w:rsidRPr="007E16F5" w:rsidRDefault="002614D3" w:rsidP="007E16F5">
      <w:pPr>
        <w:spacing w:line="240" w:lineRule="auto"/>
        <w:ind w:left="284" w:right="592"/>
        <w:jc w:val="right"/>
        <w:rPr>
          <w:bCs/>
        </w:rPr>
      </w:pPr>
    </w:p>
    <w:p w14:paraId="4C7CF371" w14:textId="77777777" w:rsidR="00676858" w:rsidRDefault="00676858">
      <w:pPr>
        <w:spacing w:line="240" w:lineRule="auto"/>
        <w:ind w:left="284" w:right="592"/>
        <w:jc w:val="right"/>
        <w:rPr>
          <w:b/>
        </w:rPr>
      </w:pPr>
    </w:p>
    <w:p w14:paraId="24FCD4B9" w14:textId="77777777" w:rsidR="007E16F5" w:rsidRDefault="007E16F5">
      <w:pPr>
        <w:spacing w:line="240" w:lineRule="auto"/>
        <w:ind w:left="284" w:right="592"/>
        <w:jc w:val="right"/>
        <w:rPr>
          <w:b/>
        </w:rPr>
      </w:pPr>
    </w:p>
    <w:p w14:paraId="0FDCB5CC" w14:textId="77777777" w:rsidR="007E16F5" w:rsidRDefault="007E16F5">
      <w:pPr>
        <w:spacing w:line="240" w:lineRule="auto"/>
        <w:ind w:left="284" w:right="592"/>
        <w:jc w:val="right"/>
        <w:rPr>
          <w:b/>
        </w:rPr>
      </w:pPr>
    </w:p>
    <w:p w14:paraId="59A51BE7" w14:textId="77777777" w:rsidR="007E16F5" w:rsidRDefault="007E16F5">
      <w:pPr>
        <w:spacing w:line="240" w:lineRule="auto"/>
        <w:ind w:left="284" w:right="592"/>
        <w:jc w:val="right"/>
        <w:rPr>
          <w:b/>
        </w:rPr>
      </w:pPr>
    </w:p>
    <w:p w14:paraId="72C8DBF9" w14:textId="77777777" w:rsidR="007E16F5" w:rsidRDefault="007E16F5">
      <w:pPr>
        <w:spacing w:line="240" w:lineRule="auto"/>
        <w:ind w:left="284" w:right="592"/>
        <w:jc w:val="right"/>
        <w:rPr>
          <w:b/>
        </w:rPr>
      </w:pPr>
    </w:p>
    <w:p w14:paraId="43905E0E" w14:textId="77777777" w:rsidR="007E16F5" w:rsidRDefault="007E16F5">
      <w:pPr>
        <w:spacing w:line="240" w:lineRule="auto"/>
        <w:ind w:left="284" w:right="592"/>
        <w:jc w:val="right"/>
        <w:rPr>
          <w:b/>
        </w:rPr>
      </w:pPr>
    </w:p>
    <w:p w14:paraId="6A167B9B" w14:textId="77777777" w:rsidR="007E16F5" w:rsidRDefault="007E16F5">
      <w:pPr>
        <w:spacing w:line="240" w:lineRule="auto"/>
        <w:ind w:left="284" w:right="592"/>
        <w:jc w:val="right"/>
        <w:rPr>
          <w:b/>
        </w:rPr>
      </w:pPr>
    </w:p>
    <w:p w14:paraId="7E615A88" w14:textId="77777777" w:rsidR="007E16F5" w:rsidRDefault="007E16F5">
      <w:pPr>
        <w:spacing w:line="240" w:lineRule="auto"/>
        <w:ind w:left="284" w:right="592"/>
        <w:jc w:val="right"/>
        <w:rPr>
          <w:b/>
        </w:rPr>
      </w:pPr>
    </w:p>
    <w:p w14:paraId="276CFD60" w14:textId="77777777" w:rsidR="007E16F5" w:rsidRDefault="007E16F5">
      <w:pPr>
        <w:spacing w:line="240" w:lineRule="auto"/>
        <w:ind w:left="284" w:right="592"/>
        <w:jc w:val="right"/>
        <w:rPr>
          <w:b/>
        </w:rPr>
      </w:pPr>
    </w:p>
    <w:p w14:paraId="27C4AF0B" w14:textId="77777777" w:rsidR="007E16F5" w:rsidRDefault="007E16F5">
      <w:pPr>
        <w:spacing w:line="240" w:lineRule="auto"/>
        <w:ind w:left="284" w:right="592"/>
        <w:jc w:val="right"/>
        <w:rPr>
          <w:b/>
        </w:rPr>
      </w:pPr>
    </w:p>
    <w:p w14:paraId="107C2C03" w14:textId="77777777" w:rsidR="007E16F5" w:rsidRDefault="007E16F5">
      <w:pPr>
        <w:spacing w:line="240" w:lineRule="auto"/>
        <w:ind w:left="284" w:right="592"/>
        <w:jc w:val="right"/>
        <w:rPr>
          <w:b/>
        </w:rPr>
      </w:pPr>
    </w:p>
    <w:p w14:paraId="546B27A4" w14:textId="77777777" w:rsidR="007E16F5" w:rsidRDefault="007E16F5">
      <w:pPr>
        <w:spacing w:line="240" w:lineRule="auto"/>
        <w:ind w:left="284" w:right="592"/>
        <w:jc w:val="right"/>
        <w:rPr>
          <w:b/>
        </w:rPr>
      </w:pPr>
    </w:p>
    <w:p w14:paraId="032C0E69" w14:textId="77777777" w:rsidR="007E16F5" w:rsidRDefault="007E16F5">
      <w:pPr>
        <w:spacing w:line="240" w:lineRule="auto"/>
        <w:ind w:left="284" w:right="592"/>
        <w:jc w:val="right"/>
        <w:rPr>
          <w:b/>
        </w:rPr>
      </w:pPr>
    </w:p>
    <w:p w14:paraId="204AD42F" w14:textId="77777777" w:rsidR="007E16F5" w:rsidRDefault="007E16F5">
      <w:pPr>
        <w:spacing w:line="240" w:lineRule="auto"/>
        <w:ind w:left="284" w:right="592"/>
        <w:jc w:val="right"/>
        <w:rPr>
          <w:b/>
        </w:rPr>
      </w:pPr>
    </w:p>
    <w:p w14:paraId="0E95649E" w14:textId="421C5936" w:rsidR="007E16F5" w:rsidRDefault="007E16F5">
      <w:pPr>
        <w:spacing w:line="240" w:lineRule="auto"/>
        <w:ind w:left="284" w:right="592"/>
        <w:jc w:val="right"/>
        <w:rPr>
          <w:b/>
        </w:rPr>
      </w:pPr>
      <w:r>
        <w:rPr>
          <w:b/>
        </w:rPr>
        <w:br w:type="page"/>
      </w:r>
    </w:p>
    <w:p w14:paraId="549756DD" w14:textId="77777777" w:rsidR="007E16F5" w:rsidRDefault="007E16F5">
      <w:pPr>
        <w:spacing w:line="240" w:lineRule="auto"/>
        <w:ind w:left="284" w:right="592"/>
        <w:jc w:val="right"/>
        <w:rPr>
          <w:b/>
        </w:rPr>
      </w:pPr>
    </w:p>
    <w:p w14:paraId="7E571C1C" w14:textId="77777777" w:rsidR="007E16F5" w:rsidRDefault="007E16F5">
      <w:pPr>
        <w:spacing w:line="240" w:lineRule="auto"/>
        <w:ind w:left="284" w:right="592"/>
        <w:jc w:val="right"/>
        <w:rPr>
          <w:b/>
        </w:rPr>
      </w:pPr>
    </w:p>
    <w:p w14:paraId="7094198E" w14:textId="77777777" w:rsidR="00676858" w:rsidRDefault="00F7276D">
      <w:pPr>
        <w:spacing w:line="240" w:lineRule="auto"/>
        <w:ind w:right="73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Resumo</w:t>
      </w:r>
    </w:p>
    <w:p w14:paraId="7CA53ED0" w14:textId="77777777" w:rsidR="00676858" w:rsidRDefault="00F7276D">
      <w:pPr>
        <w:spacing w:line="240" w:lineRule="auto"/>
        <w:ind w:left="851" w:right="7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A67B6DC" w14:textId="34F6A586" w:rsidR="00676858" w:rsidRPr="00634C0F" w:rsidRDefault="00634C0F">
      <w:pPr>
        <w:spacing w:line="240" w:lineRule="auto"/>
        <w:ind w:right="734"/>
        <w:jc w:val="both"/>
        <w:rPr>
          <w:rFonts w:ascii="Times New Roman" w:eastAsia="Times New Roman" w:hAnsi="Times New Roman" w:cs="Times New Roman"/>
          <w:sz w:val="24"/>
          <w:szCs w:val="24"/>
          <w:highlight w:val="white"/>
        </w:rPr>
      </w:pPr>
      <w:r w:rsidRPr="00634C0F">
        <w:rPr>
          <w:rFonts w:ascii="Times New Roman" w:eastAsia="Garamond" w:hAnsi="Times New Roman" w:cs="Times New Roman"/>
          <w:sz w:val="24"/>
          <w:szCs w:val="24"/>
        </w:rPr>
        <w:t>Este estudo trata das condições sócio-históricas implicadas no conceito de infância contemporânea, especialmente, as crianças da classe trabalhadora. Objetiva-se compreender a influência da classe social no desenvolvimento da sociabilidade infantil, ressaltando o meio social e as relações que constituem a infância para a criança desenvolver-se como um sujeito social, que se reconhece como sujeito de transformações do ambiente em que vive e que não é só um sujeito passivo. Nesta perspectiva, toma-se como fundamentação teórica o materialismo histórico-dialético, que perpassa o debate de classes e de contextualização das relações históricas que culminaram na organização da sociabilidade contemporânea, e a psicologia histórico-cultural, que aborda as dimensões da criança como sujeito integrado as relações sociais e ao meio em que vive.</w:t>
      </w:r>
    </w:p>
    <w:p w14:paraId="27DEF528" w14:textId="77777777" w:rsidR="00676858" w:rsidRDefault="00676858">
      <w:pPr>
        <w:spacing w:line="240" w:lineRule="auto"/>
        <w:ind w:left="851" w:right="734"/>
        <w:jc w:val="both"/>
        <w:rPr>
          <w:rFonts w:ascii="Times New Roman" w:eastAsia="Times New Roman" w:hAnsi="Times New Roman" w:cs="Times New Roman"/>
          <w:sz w:val="24"/>
          <w:szCs w:val="24"/>
          <w:highlight w:val="white"/>
        </w:rPr>
      </w:pPr>
    </w:p>
    <w:p w14:paraId="2F6FD434" w14:textId="77777777" w:rsidR="00676858" w:rsidRDefault="00F7276D">
      <w:pPr>
        <w:spacing w:line="240" w:lineRule="auto"/>
        <w:ind w:right="7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Palavras-chave</w:t>
      </w:r>
    </w:p>
    <w:p w14:paraId="702C8C1B" w14:textId="5465AD97" w:rsidR="00676858" w:rsidRPr="00634C0F" w:rsidRDefault="00634C0F">
      <w:pPr>
        <w:spacing w:line="240" w:lineRule="auto"/>
        <w:ind w:right="734"/>
        <w:jc w:val="both"/>
        <w:rPr>
          <w:rFonts w:ascii="Times New Roman" w:eastAsia="Times New Roman" w:hAnsi="Times New Roman" w:cs="Times New Roman"/>
          <w:sz w:val="24"/>
          <w:szCs w:val="24"/>
        </w:rPr>
      </w:pPr>
      <w:r w:rsidRPr="00634C0F">
        <w:rPr>
          <w:rFonts w:ascii="Times New Roman" w:eastAsia="Garamond" w:hAnsi="Times New Roman" w:cs="Times New Roman"/>
          <w:sz w:val="24"/>
          <w:szCs w:val="24"/>
        </w:rPr>
        <w:t>Educação Infantil; Classe social; Infância; Educação e Reprodução</w:t>
      </w:r>
      <w:r w:rsidR="00F7276D" w:rsidRPr="00634C0F">
        <w:rPr>
          <w:rFonts w:ascii="Times New Roman" w:eastAsia="Times New Roman" w:hAnsi="Times New Roman" w:cs="Times New Roman"/>
          <w:sz w:val="24"/>
          <w:szCs w:val="24"/>
        </w:rPr>
        <w:t xml:space="preserve">. </w:t>
      </w:r>
    </w:p>
    <w:p w14:paraId="7807D101" w14:textId="77777777" w:rsidR="00676858" w:rsidRDefault="00676858">
      <w:pPr>
        <w:spacing w:line="240" w:lineRule="auto"/>
        <w:ind w:left="851" w:right="734" w:hanging="284"/>
        <w:jc w:val="both"/>
        <w:rPr>
          <w:rFonts w:ascii="Times New Roman" w:eastAsia="Times New Roman" w:hAnsi="Times New Roman" w:cs="Times New Roman"/>
          <w:b/>
          <w:sz w:val="24"/>
          <w:szCs w:val="24"/>
        </w:rPr>
      </w:pPr>
    </w:p>
    <w:p w14:paraId="5EEA1477" w14:textId="77777777" w:rsidR="00676858" w:rsidRDefault="00676858">
      <w:pPr>
        <w:spacing w:line="240" w:lineRule="auto"/>
        <w:ind w:left="851" w:right="734" w:hanging="284"/>
        <w:jc w:val="both"/>
        <w:rPr>
          <w:rFonts w:ascii="Times New Roman" w:eastAsia="Times New Roman" w:hAnsi="Times New Roman" w:cs="Times New Roman"/>
          <w:b/>
          <w:sz w:val="24"/>
          <w:szCs w:val="24"/>
        </w:rPr>
      </w:pPr>
    </w:p>
    <w:p w14:paraId="551FF1DF" w14:textId="18CA959C" w:rsidR="00676858" w:rsidRPr="002614D3" w:rsidRDefault="00634C0F">
      <w:pPr>
        <w:spacing w:line="240" w:lineRule="auto"/>
        <w:ind w:right="734"/>
        <w:jc w:val="center"/>
        <w:rPr>
          <w:rFonts w:ascii="Times New Roman" w:eastAsia="Times New Roman" w:hAnsi="Times New Roman" w:cs="Times New Roman"/>
          <w:b/>
          <w:sz w:val="20"/>
          <w:szCs w:val="24"/>
          <w:lang w:val="en-US"/>
        </w:rPr>
      </w:pPr>
      <w:r w:rsidRPr="002614D3">
        <w:rPr>
          <w:rFonts w:ascii="Times New Roman" w:eastAsia="Garamond" w:hAnsi="Times New Roman" w:cs="Times New Roman"/>
          <w:b/>
          <w:bCs/>
          <w:sz w:val="24"/>
          <w:szCs w:val="24"/>
          <w:lang w:val="en-US"/>
        </w:rPr>
        <w:t>Childhood, education and class society: concepts that are interweed in the reality of contemporary childhood</w:t>
      </w:r>
    </w:p>
    <w:p w14:paraId="458ECD48" w14:textId="77777777" w:rsidR="00676858" w:rsidRPr="002614D3" w:rsidRDefault="00676858">
      <w:pPr>
        <w:spacing w:line="240" w:lineRule="auto"/>
        <w:ind w:left="851" w:right="734"/>
        <w:jc w:val="both"/>
        <w:rPr>
          <w:rFonts w:ascii="Times New Roman" w:eastAsia="Times New Roman" w:hAnsi="Times New Roman" w:cs="Times New Roman"/>
          <w:b/>
          <w:sz w:val="24"/>
          <w:szCs w:val="24"/>
          <w:lang w:val="en-US"/>
        </w:rPr>
      </w:pPr>
    </w:p>
    <w:p w14:paraId="126611C2" w14:textId="77777777" w:rsidR="00676858" w:rsidRPr="002614D3" w:rsidRDefault="00676858">
      <w:pPr>
        <w:spacing w:line="240" w:lineRule="auto"/>
        <w:ind w:left="851" w:right="734"/>
        <w:jc w:val="both"/>
        <w:rPr>
          <w:rFonts w:ascii="Times New Roman" w:eastAsia="Times New Roman" w:hAnsi="Times New Roman" w:cs="Times New Roman"/>
          <w:b/>
          <w:sz w:val="24"/>
          <w:szCs w:val="24"/>
          <w:lang w:val="en-US"/>
        </w:rPr>
      </w:pPr>
    </w:p>
    <w:p w14:paraId="70C407B4" w14:textId="77777777" w:rsidR="00676858" w:rsidRPr="002614D3" w:rsidRDefault="00F7276D">
      <w:pPr>
        <w:spacing w:line="240" w:lineRule="auto"/>
        <w:ind w:right="734"/>
        <w:jc w:val="both"/>
        <w:rPr>
          <w:rFonts w:ascii="Times New Roman" w:eastAsia="Times New Roman" w:hAnsi="Times New Roman" w:cs="Times New Roman"/>
          <w:b/>
          <w:sz w:val="24"/>
          <w:szCs w:val="24"/>
          <w:lang w:val="en-US"/>
        </w:rPr>
      </w:pPr>
      <w:r w:rsidRPr="002614D3">
        <w:rPr>
          <w:rFonts w:ascii="Times New Roman" w:eastAsia="Times New Roman" w:hAnsi="Times New Roman" w:cs="Times New Roman"/>
          <w:b/>
          <w:sz w:val="24"/>
          <w:szCs w:val="24"/>
          <w:lang w:val="en-US"/>
        </w:rPr>
        <w:t>Abstract</w:t>
      </w:r>
    </w:p>
    <w:p w14:paraId="2B68887E" w14:textId="77777777" w:rsidR="00676858" w:rsidRPr="002614D3" w:rsidRDefault="00676858">
      <w:pPr>
        <w:spacing w:line="240" w:lineRule="auto"/>
        <w:ind w:left="851" w:right="734"/>
        <w:jc w:val="both"/>
        <w:rPr>
          <w:rFonts w:ascii="Times New Roman" w:eastAsia="Times New Roman" w:hAnsi="Times New Roman" w:cs="Times New Roman"/>
          <w:b/>
          <w:sz w:val="24"/>
          <w:szCs w:val="24"/>
          <w:lang w:val="en-US"/>
        </w:rPr>
      </w:pPr>
    </w:p>
    <w:p w14:paraId="6449063D" w14:textId="5B37490E" w:rsidR="00676858" w:rsidRPr="002614D3" w:rsidRDefault="00634C0F">
      <w:pPr>
        <w:spacing w:line="240" w:lineRule="auto"/>
        <w:ind w:right="734"/>
        <w:jc w:val="both"/>
        <w:rPr>
          <w:rFonts w:ascii="Times New Roman" w:eastAsia="Times New Roman" w:hAnsi="Times New Roman" w:cs="Times New Roman"/>
          <w:b/>
          <w:sz w:val="24"/>
          <w:szCs w:val="24"/>
          <w:lang w:val="en-US"/>
        </w:rPr>
      </w:pPr>
      <w:r w:rsidRPr="002614D3">
        <w:rPr>
          <w:rFonts w:ascii="Times New Roman" w:eastAsia="Times New Roman" w:hAnsi="Times New Roman" w:cs="Times New Roman"/>
          <w:sz w:val="24"/>
          <w:szCs w:val="24"/>
          <w:lang w:val="en-US"/>
        </w:rPr>
        <w:t>This study deals with the socio-historical conditions involved in the concept of contemporary childhood, especially working-class children. The aim is to understand the influence of social class on the development of children's sociability, highlighting the social environment and the relationships that constitute childhood so that the child can develop as a social subject, who recognizes himself as a subject of transformations in the environment in which he lives and who is not just a passive subject. In this perspective, the theoretical foundation is historical-dialectical materialism, which permeates the debate on classes and the contextualization of historical relations that culminated in the organization of contemporary sociability, and historical-cultural psychology, which addresses the dimensions of the child as a subject integrated into social relations and the environment in which he lives</w:t>
      </w:r>
      <w:r w:rsidR="00F7276D" w:rsidRPr="002614D3">
        <w:rPr>
          <w:rFonts w:ascii="Times New Roman" w:eastAsia="Times New Roman" w:hAnsi="Times New Roman" w:cs="Times New Roman"/>
          <w:sz w:val="24"/>
          <w:szCs w:val="24"/>
          <w:highlight w:val="white"/>
          <w:lang w:val="en-US"/>
        </w:rPr>
        <w:t xml:space="preserve">. </w:t>
      </w:r>
    </w:p>
    <w:p w14:paraId="60814267" w14:textId="77777777" w:rsidR="00676858" w:rsidRPr="002614D3" w:rsidRDefault="00676858">
      <w:pPr>
        <w:spacing w:line="240" w:lineRule="auto"/>
        <w:ind w:left="851" w:right="734"/>
        <w:jc w:val="both"/>
        <w:rPr>
          <w:rFonts w:ascii="Times New Roman" w:eastAsia="Times New Roman" w:hAnsi="Times New Roman" w:cs="Times New Roman"/>
          <w:b/>
          <w:sz w:val="24"/>
          <w:szCs w:val="24"/>
          <w:lang w:val="en-US"/>
        </w:rPr>
      </w:pPr>
    </w:p>
    <w:p w14:paraId="59DD4701" w14:textId="77777777" w:rsidR="00676858" w:rsidRPr="002614D3" w:rsidRDefault="00F7276D">
      <w:pPr>
        <w:spacing w:line="240" w:lineRule="auto"/>
        <w:ind w:right="734"/>
        <w:jc w:val="both"/>
        <w:rPr>
          <w:rFonts w:ascii="Times New Roman" w:eastAsia="Times New Roman" w:hAnsi="Times New Roman" w:cs="Times New Roman"/>
          <w:sz w:val="24"/>
          <w:szCs w:val="24"/>
          <w:lang w:val="en-US"/>
        </w:rPr>
      </w:pPr>
      <w:r w:rsidRPr="002614D3">
        <w:rPr>
          <w:rFonts w:ascii="Times New Roman" w:eastAsia="Times New Roman" w:hAnsi="Times New Roman" w:cs="Times New Roman"/>
          <w:b/>
          <w:sz w:val="24"/>
          <w:szCs w:val="24"/>
          <w:lang w:val="en-US"/>
        </w:rPr>
        <w:t>Keywords</w:t>
      </w:r>
    </w:p>
    <w:p w14:paraId="18F9C62F" w14:textId="4ADB7391" w:rsidR="00676858" w:rsidRPr="002614D3" w:rsidRDefault="00634C0F">
      <w:pPr>
        <w:spacing w:line="240" w:lineRule="auto"/>
        <w:ind w:right="734"/>
        <w:jc w:val="both"/>
        <w:rPr>
          <w:rFonts w:ascii="Times New Roman" w:eastAsia="Times New Roman" w:hAnsi="Times New Roman" w:cs="Times New Roman"/>
          <w:sz w:val="24"/>
          <w:szCs w:val="24"/>
          <w:lang w:val="en-US"/>
        </w:rPr>
      </w:pPr>
      <w:r w:rsidRPr="002614D3">
        <w:rPr>
          <w:rFonts w:ascii="Times New Roman" w:eastAsia="Times New Roman" w:hAnsi="Times New Roman" w:cs="Times New Roman"/>
          <w:sz w:val="24"/>
          <w:szCs w:val="24"/>
          <w:lang w:val="en-US"/>
        </w:rPr>
        <w:t>Early Childhood Education; Social Class; Childhood; Education and Reproduction.</w:t>
      </w:r>
    </w:p>
    <w:p w14:paraId="4134C43A" w14:textId="77777777" w:rsidR="00676858" w:rsidRPr="002614D3" w:rsidRDefault="00676858">
      <w:pPr>
        <w:spacing w:line="240" w:lineRule="auto"/>
        <w:ind w:right="734"/>
        <w:jc w:val="both"/>
        <w:rPr>
          <w:rFonts w:ascii="Times New Roman" w:eastAsia="Times New Roman" w:hAnsi="Times New Roman" w:cs="Times New Roman"/>
          <w:sz w:val="24"/>
          <w:szCs w:val="24"/>
          <w:lang w:val="en-US"/>
        </w:rPr>
      </w:pPr>
    </w:p>
    <w:p w14:paraId="2058C608" w14:textId="77777777" w:rsidR="00676858" w:rsidRPr="002614D3" w:rsidRDefault="00676858">
      <w:pPr>
        <w:spacing w:line="240" w:lineRule="auto"/>
        <w:ind w:right="734"/>
        <w:jc w:val="both"/>
        <w:rPr>
          <w:rFonts w:ascii="Times New Roman" w:eastAsia="Times New Roman" w:hAnsi="Times New Roman" w:cs="Times New Roman"/>
          <w:sz w:val="24"/>
          <w:szCs w:val="24"/>
          <w:lang w:val="en-US"/>
        </w:rPr>
      </w:pPr>
    </w:p>
    <w:p w14:paraId="775B4BAB" w14:textId="47F9E8C8" w:rsidR="00676858" w:rsidRPr="00615E1F" w:rsidRDefault="00634C0F" w:rsidP="00634C0F">
      <w:pPr>
        <w:pStyle w:val="PargrafodaLista"/>
        <w:numPr>
          <w:ilvl w:val="0"/>
          <w:numId w:val="2"/>
        </w:numPr>
        <w:spacing w:line="360" w:lineRule="auto"/>
        <w:ind w:right="592"/>
        <w:jc w:val="both"/>
        <w:rPr>
          <w:rFonts w:ascii="Times New Roman" w:hAnsi="Times New Roman" w:cs="Times New Roman"/>
          <w:bCs/>
          <w:i/>
          <w:iCs/>
          <w:sz w:val="24"/>
          <w:szCs w:val="24"/>
        </w:rPr>
      </w:pPr>
      <w:r w:rsidRPr="00615E1F">
        <w:rPr>
          <w:rFonts w:ascii="Times New Roman" w:hAnsi="Times New Roman" w:cs="Times New Roman"/>
          <w:bCs/>
          <w:i/>
          <w:iCs/>
          <w:sz w:val="24"/>
          <w:szCs w:val="24"/>
        </w:rPr>
        <w:t>Introdução</w:t>
      </w:r>
    </w:p>
    <w:p w14:paraId="59640BF5" w14:textId="77777777" w:rsidR="00DF638A" w:rsidRPr="00634C0F" w:rsidRDefault="00DF638A" w:rsidP="00DF638A">
      <w:pPr>
        <w:pStyle w:val="PargrafodaLista"/>
        <w:spacing w:line="360" w:lineRule="auto"/>
        <w:ind w:right="592"/>
        <w:jc w:val="both"/>
        <w:rPr>
          <w:rFonts w:ascii="Times New Roman" w:hAnsi="Times New Roman" w:cs="Times New Roman"/>
          <w:b/>
          <w:sz w:val="24"/>
          <w:szCs w:val="24"/>
        </w:rPr>
      </w:pPr>
    </w:p>
    <w:p w14:paraId="0709A392" w14:textId="77777777" w:rsidR="00634C0F" w:rsidRPr="00634C0F" w:rsidRDefault="00634C0F" w:rsidP="00634C0F">
      <w:pPr>
        <w:spacing w:line="360" w:lineRule="auto"/>
        <w:ind w:firstLine="709"/>
        <w:jc w:val="both"/>
        <w:rPr>
          <w:rFonts w:ascii="Times New Roman" w:hAnsi="Times New Roman" w:cs="Times New Roman"/>
          <w:sz w:val="24"/>
        </w:rPr>
      </w:pPr>
      <w:r w:rsidRPr="00634C0F">
        <w:rPr>
          <w:rFonts w:ascii="Times New Roman" w:hAnsi="Times New Roman" w:cs="Times New Roman"/>
          <w:sz w:val="24"/>
          <w:szCs w:val="24"/>
        </w:rPr>
        <w:t>Este estudo tem como objetivo, compreender a realidade das crianças elegendo como eixos norteadores,</w:t>
      </w:r>
      <w:r w:rsidRPr="00634C0F">
        <w:rPr>
          <w:rFonts w:ascii="Times New Roman" w:hAnsi="Times New Roman" w:cs="Times New Roman"/>
          <w:sz w:val="24"/>
        </w:rPr>
        <w:t xml:space="preserve"> a classe social a qual pertencem os sujeitos de nossa análise, o conceito de infância </w:t>
      </w:r>
      <w:r w:rsidRPr="00634C0F">
        <w:rPr>
          <w:rFonts w:ascii="Times New Roman" w:hAnsi="Times New Roman" w:cs="Times New Roman"/>
          <w:sz w:val="24"/>
        </w:rPr>
        <w:lastRenderedPageBreak/>
        <w:t>contemporâneo e as relações que são estabelecidas na educação escolar destes sujeitos. No limiar da modernidade, não se compreendia a infância e suas peculiaridades como na contemporaneidade, ora tomada como uma fase da vida em que a criança era um sujeito totalmente dependente das ações dos adultos, ora vista como um adulto em miniatura, que deveria comportar-se e viver as experiências adultizadas, sem considerarem as especificidades do mundo pueril. O conceito de infância que vivenciamos e buscamos é recente, se tomarmos o olhar histórico da humanidade e o percurso que a fez chegar até aqui.</w:t>
      </w:r>
      <w:r w:rsidRPr="00634C0F">
        <w:rPr>
          <w:rFonts w:ascii="Times New Roman" w:hAnsi="Times New Roman" w:cs="Times New Roman"/>
          <w:color w:val="FF0000"/>
          <w:sz w:val="24"/>
        </w:rPr>
        <w:t xml:space="preserve"> </w:t>
      </w:r>
    </w:p>
    <w:p w14:paraId="17D4DD5A" w14:textId="77777777" w:rsidR="00634C0F" w:rsidRPr="00634C0F" w:rsidRDefault="00634C0F" w:rsidP="00634C0F">
      <w:pPr>
        <w:spacing w:line="360" w:lineRule="auto"/>
        <w:ind w:firstLine="709"/>
        <w:jc w:val="both"/>
        <w:rPr>
          <w:rFonts w:ascii="Times New Roman" w:hAnsi="Times New Roman" w:cs="Times New Roman"/>
          <w:sz w:val="24"/>
        </w:rPr>
      </w:pPr>
      <w:r w:rsidRPr="00634C0F">
        <w:rPr>
          <w:rFonts w:ascii="Times New Roman" w:hAnsi="Times New Roman" w:cs="Times New Roman"/>
          <w:sz w:val="24"/>
        </w:rPr>
        <w:t xml:space="preserve">Deve-se ressaltar, contudo, que há diferença entre o conceito de infância e criança, pois a infância é uma representação social, é um conceito social estabelecido para compreender as crianças, ou seja, a criança é o sujeito biológico, com constituição orgânica e psíquica, que está imersa em um contexto social e histórico, representado pela compreensão de infância que estabelece os significados do que é ser criança na sociabilidade. Dito desta forma, os conceitos que ao longo a história dos homens foi pensado para definir o que é a infância, tiveram variações. Essas mudanças são reflexos da concepção de sociedade e de homem do contexto sóciohistórico em que a criança se insere. A criança é criança e existe independente do que pensem sobre ela, no entanto, o tratamento que se dá a criança é que determina qual a compreensão de infância posta na sociedade.  </w:t>
      </w:r>
    </w:p>
    <w:p w14:paraId="5C3C79D8" w14:textId="77777777" w:rsidR="00634C0F" w:rsidRPr="00634C0F" w:rsidRDefault="00634C0F" w:rsidP="00634C0F">
      <w:pPr>
        <w:spacing w:line="360" w:lineRule="auto"/>
        <w:ind w:firstLine="709"/>
        <w:jc w:val="both"/>
        <w:rPr>
          <w:rFonts w:ascii="Times New Roman" w:hAnsi="Times New Roman" w:cs="Times New Roman"/>
          <w:sz w:val="24"/>
        </w:rPr>
      </w:pPr>
      <w:r w:rsidRPr="00634C0F">
        <w:rPr>
          <w:rFonts w:ascii="Times New Roman" w:hAnsi="Times New Roman" w:cs="Times New Roman"/>
          <w:sz w:val="24"/>
        </w:rPr>
        <w:t xml:space="preserve">A infância está inserida em um espaço e em um tempo que se relaciona com o contexto histórico e social na qual está imersa. Portanto, em um tempo no qual se fazia necessária a adultização, fica-se entendido que essa era uma demanda social, e assim, as crianças que estavam imersas em sua classe e suas condições materiais de existência eram definidas pela sua condição social e econômica. Certamente, não há nada de novo nestes apontamentos, ao que Walter Bejamin já analisara:  “as crianças não constituem nenhuma comunidade isolada, mas antes fazem parte do povo e da classe a que pertencem” (BENJAMIN, 2009, p. 94). Assim, considerando que não havia uma especificidade bem elaborada sobre o que se constituía a infância no limiar da revolução industrial e da revolução francesa, as crianças da classe operária sofriam igualmente ou até de forma mais severa os processos de pauperização e exploração no cotidiano da sua sobrevivência. </w:t>
      </w:r>
    </w:p>
    <w:p w14:paraId="171B3D7F" w14:textId="77777777" w:rsidR="00634C0F" w:rsidRPr="00634C0F" w:rsidRDefault="00634C0F" w:rsidP="00634C0F">
      <w:pPr>
        <w:spacing w:line="360" w:lineRule="auto"/>
        <w:ind w:firstLine="709"/>
        <w:jc w:val="both"/>
        <w:rPr>
          <w:rFonts w:ascii="Times New Roman" w:hAnsi="Times New Roman" w:cs="Times New Roman"/>
          <w:sz w:val="24"/>
        </w:rPr>
      </w:pPr>
      <w:r w:rsidRPr="00634C0F">
        <w:rPr>
          <w:rFonts w:ascii="Times New Roman" w:hAnsi="Times New Roman" w:cs="Times New Roman"/>
          <w:sz w:val="24"/>
        </w:rPr>
        <w:t xml:space="preserve">Apesar de as crianças estarem em um grupo de geração que as tornam parecidas em seus anseios, construção social e cultural, existe determinantes que constituem diferenciações e peculiaridades da infância, como: fatores étnicos, raça, gênero e principalmente classe social. É preciso ciência que, o contexto socioeconômico em que a criança vive determina as relações que ela </w:t>
      </w:r>
      <w:r w:rsidRPr="00634C0F">
        <w:rPr>
          <w:rFonts w:ascii="Times New Roman" w:hAnsi="Times New Roman" w:cs="Times New Roman"/>
          <w:sz w:val="24"/>
        </w:rPr>
        <w:lastRenderedPageBreak/>
        <w:t xml:space="preserve">constrói, as brincadeiras que vivencia, e conseguintemente, exerce uma importância em seu desenvolvimento. Neste estudo, evidenciamos o caráter de classe da infância para analisar, qual a influência que o contexto social e econômico tem na </w:t>
      </w:r>
      <w:r w:rsidRPr="00DF638A">
        <w:rPr>
          <w:rFonts w:ascii="Times New Roman" w:hAnsi="Times New Roman" w:cs="Times New Roman"/>
          <w:i/>
          <w:iCs/>
          <w:sz w:val="24"/>
        </w:rPr>
        <w:t>práxis</w:t>
      </w:r>
      <w:r w:rsidRPr="00634C0F">
        <w:rPr>
          <w:rFonts w:ascii="Times New Roman" w:hAnsi="Times New Roman" w:cs="Times New Roman"/>
          <w:sz w:val="24"/>
        </w:rPr>
        <w:t xml:space="preserve"> desenvolvida na Educação Infantil pelos docentes nesta etapa da educação básica. Ao verificarmos, por exemplo, a necessidade de desenvolver uma </w:t>
      </w:r>
      <w:r w:rsidRPr="00DF638A">
        <w:rPr>
          <w:rFonts w:ascii="Times New Roman" w:hAnsi="Times New Roman" w:cs="Times New Roman"/>
          <w:i/>
          <w:iCs/>
          <w:sz w:val="24"/>
        </w:rPr>
        <w:t>práxis</w:t>
      </w:r>
      <w:r w:rsidRPr="00634C0F">
        <w:rPr>
          <w:rFonts w:ascii="Times New Roman" w:hAnsi="Times New Roman" w:cs="Times New Roman"/>
          <w:sz w:val="24"/>
        </w:rPr>
        <w:t xml:space="preserve"> pedagógica na primeira infância, direcionada para a construção da autonomia e da emancipação das crianças.</w:t>
      </w:r>
    </w:p>
    <w:p w14:paraId="0B12E571" w14:textId="77777777" w:rsidR="00634C0F" w:rsidRPr="00634C0F" w:rsidRDefault="00634C0F" w:rsidP="00634C0F">
      <w:pPr>
        <w:spacing w:line="360" w:lineRule="auto"/>
        <w:ind w:firstLine="709"/>
        <w:jc w:val="both"/>
        <w:rPr>
          <w:rFonts w:ascii="Times New Roman" w:hAnsi="Times New Roman" w:cs="Times New Roman"/>
          <w:sz w:val="24"/>
        </w:rPr>
      </w:pPr>
      <w:r w:rsidRPr="00634C0F">
        <w:rPr>
          <w:rFonts w:ascii="Times New Roman" w:hAnsi="Times New Roman" w:cs="Times New Roman"/>
          <w:sz w:val="24"/>
        </w:rPr>
        <w:t xml:space="preserve">O caráter de classe, outrora vivenciado pelas crianças, permanece nos dias atuais, sendo que a nossa sociedade continua dividida em classes, e a infância, a qual nos dedicamos nesta pesquisa, é a vivenciada pelos filhos da classe trabalhadora, correspondendo a clientela presente na escola pública. As transformações históricas nos fazem compreender que o olhar que se tem para as crianças hoje, também é fruto de uma luta pelo direito de expressarem sua existência e de conquista pelo seu espaço social como sujeitos de direito. Embora o conceito de infância tenha sofrido transformações históricas, ainda é possível perceber que as crianças pauperizadas sofrem processos de exclusão social e é comum serem vistas trabalhando em situações informais e em subempregos, como no sinal, nas ruas vendendo balas, em trabalho doméstico e até em situações de prostituição. </w:t>
      </w:r>
    </w:p>
    <w:p w14:paraId="6EF8CB48" w14:textId="4ACB127E" w:rsidR="00634C0F" w:rsidRPr="00634C0F" w:rsidRDefault="00634C0F" w:rsidP="00DF638A">
      <w:pPr>
        <w:spacing w:line="360" w:lineRule="auto"/>
        <w:ind w:firstLine="709"/>
        <w:jc w:val="both"/>
        <w:rPr>
          <w:rFonts w:ascii="Times New Roman" w:hAnsi="Times New Roman" w:cs="Times New Roman"/>
          <w:sz w:val="24"/>
        </w:rPr>
      </w:pPr>
      <w:r w:rsidRPr="00634C0F">
        <w:rPr>
          <w:rFonts w:ascii="Times New Roman" w:hAnsi="Times New Roman" w:cs="Times New Roman"/>
          <w:sz w:val="24"/>
        </w:rPr>
        <w:t xml:space="preserve">Por outro lado, a democracia burguesa tem viabilizado políticas e órgãos de proteção à infância para casos extremos de vulnerabilidade social, garantindo direitos sociais nesta sociedade, o que não implica que resolva a situação de pauperização, mas promove uma inclusão em um processo excludente de sociabilidade. Diante do que expormos, temos que, o Estado capitalista promove creches públicas e uma legislação que assegure a proteção e os direitos das crianças e adolescentes, como por exemplo, o ECA </w:t>
      </w:r>
      <w:r w:rsidR="00DF638A">
        <w:rPr>
          <w:rFonts w:ascii="Times New Roman" w:hAnsi="Times New Roman" w:cs="Times New Roman"/>
          <w:sz w:val="24"/>
        </w:rPr>
        <w:t>(</w:t>
      </w:r>
      <w:r w:rsidRPr="00634C0F">
        <w:rPr>
          <w:rFonts w:ascii="Times New Roman" w:hAnsi="Times New Roman" w:cs="Times New Roman"/>
          <w:sz w:val="24"/>
        </w:rPr>
        <w:t>Estatuto da criança e do adolescente</w:t>
      </w:r>
      <w:r w:rsidR="00DF638A">
        <w:rPr>
          <w:rFonts w:ascii="Times New Roman" w:hAnsi="Times New Roman" w:cs="Times New Roman"/>
          <w:sz w:val="24"/>
        </w:rPr>
        <w:t>)</w:t>
      </w:r>
      <w:r w:rsidRPr="00634C0F">
        <w:rPr>
          <w:rFonts w:ascii="Times New Roman" w:hAnsi="Times New Roman" w:cs="Times New Roman"/>
          <w:sz w:val="24"/>
        </w:rPr>
        <w:t>, documento responsável por assegurar os direitos dos indivíduos que ainda estão vivenciando a infância e a adolescência. No âmbito das instituições educacionais, as crianças têm recebido atenção das políticas sociais, tendo suas necessidades delimitadas e defendidas, assim como, a possibilidade de expressarem-se como sujeitos de direito.</w:t>
      </w:r>
    </w:p>
    <w:p w14:paraId="599B81F0" w14:textId="77777777" w:rsidR="00634C0F" w:rsidRPr="00634C0F" w:rsidRDefault="00634C0F" w:rsidP="00634C0F">
      <w:pPr>
        <w:spacing w:line="360" w:lineRule="auto"/>
        <w:ind w:firstLine="709"/>
        <w:jc w:val="both"/>
        <w:rPr>
          <w:rFonts w:ascii="Times New Roman" w:hAnsi="Times New Roman" w:cs="Times New Roman"/>
          <w:sz w:val="24"/>
        </w:rPr>
      </w:pPr>
      <w:r w:rsidRPr="00634C0F">
        <w:rPr>
          <w:rFonts w:ascii="Times New Roman" w:hAnsi="Times New Roman" w:cs="Times New Roman"/>
          <w:sz w:val="24"/>
        </w:rPr>
        <w:t xml:space="preserve">A Educação Infantil tem se tornado palco de muitos debates contemporâneos, com criações de Fóruns em âmbito Nacional e Estadual, que trazem temáticas relevantes e específicas para a Educação Infantil, como no caso do Fórum de Educação Infantil do Ceará (FEIC) que se articula com o Fórum Nacional de Educação Infantil, nos quais se abordam o direito a Educação Infantil para crianças de 0 a 5 anos, as práticas e técnicas didático pedagógicas possíveis para o contexto da </w:t>
      </w:r>
      <w:r w:rsidRPr="00634C0F">
        <w:rPr>
          <w:rFonts w:ascii="Times New Roman" w:hAnsi="Times New Roman" w:cs="Times New Roman"/>
          <w:sz w:val="24"/>
        </w:rPr>
        <w:lastRenderedPageBreak/>
        <w:t xml:space="preserve">infância do século XXI, a qualidade dessa Educação e a preservação da infância como momento privilegiado de interações lúdicas no processo educativo dentre outras temáticas pertinentes a Educação Infantil. </w:t>
      </w:r>
    </w:p>
    <w:p w14:paraId="2175E927" w14:textId="21426FDD" w:rsidR="00634C0F" w:rsidRDefault="00634C0F" w:rsidP="00634C0F">
      <w:pPr>
        <w:spacing w:line="360" w:lineRule="auto"/>
        <w:ind w:firstLine="709"/>
        <w:jc w:val="both"/>
        <w:rPr>
          <w:rFonts w:ascii="Times New Roman" w:hAnsi="Times New Roman" w:cs="Times New Roman"/>
          <w:sz w:val="24"/>
        </w:rPr>
      </w:pPr>
      <w:r w:rsidRPr="00634C0F">
        <w:rPr>
          <w:rFonts w:ascii="Times New Roman" w:hAnsi="Times New Roman" w:cs="Times New Roman"/>
          <w:sz w:val="24"/>
        </w:rPr>
        <w:t>A preocupação com a infância é um fenômeno hodierno, pois em séculos passados, fora negligenciada. No entanto, nos encontramos em um impasse nas pesquisas acadêmicas sobre a Educação Infantil, levando em consideração que, pouco se tem relacionado às peculiaridades da infância ao seu contexto econômico e social como condicionantes na formação no âmbito escolar. A divisão de classe que produz relações de opressão social está presente na infância dos nossos dias, na Educação Infantil, em espacial, no desenvolvimento da subjetividade das crianças que influencia na sua forma de ver e estar no mundo. Esse é, portanto, o foco do debate deste escrito.</w:t>
      </w:r>
    </w:p>
    <w:p w14:paraId="0CCA4881" w14:textId="5D9521CA" w:rsidR="00AF174D" w:rsidRDefault="00AF174D" w:rsidP="00634C0F">
      <w:pPr>
        <w:spacing w:line="360" w:lineRule="auto"/>
        <w:ind w:firstLine="709"/>
        <w:jc w:val="both"/>
        <w:rPr>
          <w:rFonts w:ascii="Times New Roman" w:hAnsi="Times New Roman" w:cs="Times New Roman"/>
          <w:sz w:val="24"/>
        </w:rPr>
      </w:pPr>
      <w:r>
        <w:rPr>
          <w:rFonts w:ascii="Times New Roman" w:hAnsi="Times New Roman" w:cs="Times New Roman"/>
          <w:sz w:val="24"/>
        </w:rPr>
        <w:t xml:space="preserve">O referido texto objetiva </w:t>
      </w:r>
      <w:r w:rsidRPr="00634C0F">
        <w:rPr>
          <w:rFonts w:ascii="Times New Roman" w:eastAsia="Garamond" w:hAnsi="Times New Roman" w:cs="Times New Roman"/>
          <w:sz w:val="24"/>
          <w:szCs w:val="24"/>
        </w:rPr>
        <w:t>compreender a influência da classe social no desenvolvimento da sociabilidade infantil, ressaltando o meio social e as relações que constituem a infância para a criança desenvolver-se como um sujeito social, que se reconhece como sujeito de transformações do ambiente em que vive e que não é só um sujeito passivo. Nesta perspectiva, toma-se como fundamentação teórica o materialismo histórico-dialético, que perpassa o debate de classes e de contextualização das relações históricas que culminaram na organização da sociabilidade contemporânea, e a psicologia histórico-cultural, que aborda as dimensões da criança como sujeito integrado as relações sociais e ao meio em que vive.</w:t>
      </w:r>
      <w:r>
        <w:rPr>
          <w:rFonts w:ascii="Times New Roman" w:eastAsia="Garamond" w:hAnsi="Times New Roman" w:cs="Times New Roman"/>
          <w:sz w:val="24"/>
          <w:szCs w:val="24"/>
        </w:rPr>
        <w:t xml:space="preserve"> Em acréscimo, a pesquisa possui abordagem qualitativa, visto que analisa os elementos ontológicos e gnosiológicos do objeto de pesquisa. No que concerne à natureza da pesquisa, esta, por seu turno, se caracteriza como bibliográfica. </w:t>
      </w:r>
    </w:p>
    <w:p w14:paraId="17EF6D65" w14:textId="77777777" w:rsidR="00DF638A" w:rsidRDefault="00DF638A" w:rsidP="00634C0F">
      <w:pPr>
        <w:spacing w:line="360" w:lineRule="auto"/>
        <w:ind w:firstLine="709"/>
        <w:jc w:val="both"/>
        <w:rPr>
          <w:rFonts w:ascii="Times New Roman" w:hAnsi="Times New Roman" w:cs="Times New Roman"/>
          <w:sz w:val="24"/>
        </w:rPr>
      </w:pPr>
    </w:p>
    <w:p w14:paraId="377D056B" w14:textId="5A4C92F9" w:rsidR="00634C0F" w:rsidRPr="00615E1F" w:rsidRDefault="00634C0F" w:rsidP="00634C0F">
      <w:pPr>
        <w:pStyle w:val="PargrafodaLista"/>
        <w:numPr>
          <w:ilvl w:val="0"/>
          <w:numId w:val="2"/>
        </w:numPr>
        <w:spacing w:line="360" w:lineRule="auto"/>
        <w:jc w:val="both"/>
        <w:rPr>
          <w:rFonts w:ascii="Times New Roman" w:hAnsi="Times New Roman" w:cs="Times New Roman"/>
          <w:i/>
          <w:sz w:val="24"/>
        </w:rPr>
      </w:pPr>
      <w:r w:rsidRPr="00615E1F">
        <w:rPr>
          <w:rFonts w:ascii="Times New Roman" w:eastAsia="Garamond" w:hAnsi="Times New Roman" w:cs="Times New Roman"/>
          <w:i/>
          <w:sz w:val="24"/>
          <w:szCs w:val="24"/>
        </w:rPr>
        <w:t>Infância e escola na sociedade de classes: da reprodução social a autonomia da infância</w:t>
      </w:r>
    </w:p>
    <w:p w14:paraId="46AF5018" w14:textId="77777777" w:rsidR="00DF638A" w:rsidRPr="00634C0F" w:rsidRDefault="00DF638A" w:rsidP="00DF638A">
      <w:pPr>
        <w:pStyle w:val="PargrafodaLista"/>
        <w:spacing w:line="360" w:lineRule="auto"/>
        <w:jc w:val="both"/>
        <w:rPr>
          <w:rFonts w:ascii="Times New Roman" w:hAnsi="Times New Roman" w:cs="Times New Roman"/>
          <w:b/>
          <w:sz w:val="24"/>
        </w:rPr>
      </w:pPr>
    </w:p>
    <w:p w14:paraId="3DE73C92" w14:textId="69C56028" w:rsidR="00B9775C" w:rsidRPr="00B9775C" w:rsidRDefault="00B9775C" w:rsidP="00B9775C">
      <w:pPr>
        <w:spacing w:line="240" w:lineRule="auto"/>
        <w:ind w:left="2268"/>
        <w:jc w:val="both"/>
        <w:rPr>
          <w:rFonts w:ascii="Times New Roman" w:hAnsi="Times New Roman" w:cs="Times New Roman"/>
          <w:sz w:val="24"/>
        </w:rPr>
      </w:pPr>
    </w:p>
    <w:p w14:paraId="6B0B86F3" w14:textId="392CB580" w:rsidR="00B9775C" w:rsidRPr="00B9775C" w:rsidRDefault="00DF638A" w:rsidP="00B9775C">
      <w:pPr>
        <w:spacing w:line="360" w:lineRule="auto"/>
        <w:ind w:firstLine="709"/>
        <w:jc w:val="both"/>
        <w:rPr>
          <w:rFonts w:ascii="Times New Roman" w:hAnsi="Times New Roman" w:cs="Times New Roman"/>
          <w:sz w:val="24"/>
        </w:rPr>
      </w:pPr>
      <w:r>
        <w:rPr>
          <w:rFonts w:ascii="Times New Roman" w:hAnsi="Times New Roman" w:cs="Times New Roman"/>
          <w:sz w:val="24"/>
        </w:rPr>
        <w:t>A</w:t>
      </w:r>
      <w:r w:rsidR="00B9775C" w:rsidRPr="00B9775C">
        <w:rPr>
          <w:rFonts w:ascii="Times New Roman" w:hAnsi="Times New Roman" w:cs="Times New Roman"/>
          <w:sz w:val="24"/>
        </w:rPr>
        <w:t xml:space="preserve"> luta de classes está presente na história das sociedades que existiram até os nossos dias, desta forma, </w:t>
      </w:r>
      <w:r w:rsidR="00B9775C" w:rsidRPr="00AF174D">
        <w:rPr>
          <w:rFonts w:ascii="Times New Roman" w:hAnsi="Times New Roman" w:cs="Times New Roman"/>
          <w:sz w:val="24"/>
          <w:szCs w:val="24"/>
        </w:rPr>
        <w:t>“</w:t>
      </w:r>
      <w:r w:rsidR="00AF174D" w:rsidRPr="00AF174D">
        <w:rPr>
          <w:rFonts w:ascii="Times New Roman" w:hAnsi="Times New Roman" w:cs="Times New Roman"/>
          <w:sz w:val="24"/>
          <w:szCs w:val="24"/>
        </w:rPr>
        <w:t>a</w:t>
      </w:r>
      <w:r w:rsidR="00AF174D" w:rsidRPr="00AF174D">
        <w:rPr>
          <w:rFonts w:ascii="Times New Roman" w:hAnsi="Times New Roman" w:cs="Times New Roman"/>
          <w:color w:val="1D2228"/>
          <w:sz w:val="24"/>
          <w:szCs w:val="24"/>
          <w:shd w:val="clear" w:color="auto" w:fill="FFFFFF"/>
        </w:rPr>
        <w:t xml:space="preserve"> sociedade burguesa moderna, que brotou das ruínas da sociedade feudal, não aboliu os antagonismos de classe. Não fez mais do que estabelecer novas classes, novas condições de opressão, novas formas de luta em lugar das que existiram no passado" (MARX; ENGELS, 2007, p. 40</w:t>
      </w:r>
      <w:r w:rsidR="00B9775C" w:rsidRPr="00AF174D">
        <w:rPr>
          <w:rFonts w:ascii="Times New Roman" w:hAnsi="Times New Roman" w:cs="Times New Roman"/>
          <w:sz w:val="24"/>
          <w:szCs w:val="24"/>
        </w:rPr>
        <w:t>)</w:t>
      </w:r>
      <w:r w:rsidR="00B9775C" w:rsidRPr="00B9775C">
        <w:rPr>
          <w:rFonts w:ascii="Times New Roman" w:hAnsi="Times New Roman" w:cs="Times New Roman"/>
          <w:sz w:val="24"/>
        </w:rPr>
        <w:t xml:space="preserve">. Considerando que a luta de classes é um elemento existente na sociedade capitalista e que se expressa nas relações humanas no cotidiano da luta pela sobrevivência, a expressão da luta de classes </w:t>
      </w:r>
      <w:r w:rsidR="00B9775C" w:rsidRPr="00B9775C">
        <w:rPr>
          <w:rFonts w:ascii="Times New Roman" w:hAnsi="Times New Roman" w:cs="Times New Roman"/>
          <w:sz w:val="24"/>
        </w:rPr>
        <w:lastRenderedPageBreak/>
        <w:t xml:space="preserve">também se materializa, na função ideológica, por meio de instituições como a escola, a igreja, a indústria cultural, a mídia, e se manifesta de forma explícita nas relações de trabalho, onde se encontram de modo materializado, nas relações de opressão. Todavia, em situações como no ambiente escolar, esta luta de classes se estabelece nos interesses antagônicos de formação dos sujeitos que estão na escola, se apresentando na forma ideológica da educação burguesa destinada as crianças. </w:t>
      </w:r>
    </w:p>
    <w:p w14:paraId="34451748" w14:textId="77777777" w:rsidR="00B9775C" w:rsidRPr="00B9775C" w:rsidRDefault="00B9775C" w:rsidP="00B9775C">
      <w:pPr>
        <w:spacing w:line="360" w:lineRule="auto"/>
        <w:ind w:firstLine="709"/>
        <w:jc w:val="both"/>
        <w:rPr>
          <w:rFonts w:ascii="Times New Roman" w:hAnsi="Times New Roman" w:cs="Times New Roman"/>
          <w:sz w:val="24"/>
        </w:rPr>
      </w:pPr>
      <w:r w:rsidRPr="00B9775C">
        <w:rPr>
          <w:rFonts w:ascii="Times New Roman" w:hAnsi="Times New Roman" w:cs="Times New Roman"/>
          <w:sz w:val="24"/>
        </w:rPr>
        <w:t xml:space="preserve"> Partimos de uma compreensão que, a luta pela escola pública de qualidade está diretamente associada a luta de classes, pois a escola pública no Brasil tem sido um lugar das classes menos privilegiadas. As relações sociais imbricadas neste contexto, são determinadas  tanto pelas relações macro da histórica como pela dualidade estrutural que permeia o sistema educacional brasileiro, carregado de uma ideologia burguesa que propõe uma escola para a classe trabalhadora e uma escola para a classe dirigente, como nas inter-relações , ou no espaço tempo das relações micro, atingindo os sujeitos que vivenciam o contexto escolar e tem sua existência marcada pelas relações de poder econômico e social presentes numa sociedade de classes na qual estamos inseridos.  </w:t>
      </w:r>
    </w:p>
    <w:p w14:paraId="599AFA80" w14:textId="1A3FBF1A" w:rsidR="00B9775C" w:rsidRPr="00B9775C" w:rsidRDefault="00B9775C" w:rsidP="00B9775C">
      <w:pPr>
        <w:spacing w:line="360" w:lineRule="auto"/>
        <w:ind w:firstLine="709"/>
        <w:jc w:val="both"/>
        <w:rPr>
          <w:rFonts w:ascii="Times New Roman" w:hAnsi="Times New Roman" w:cs="Times New Roman"/>
          <w:sz w:val="24"/>
        </w:rPr>
      </w:pPr>
      <w:r w:rsidRPr="00B9775C">
        <w:rPr>
          <w:rFonts w:ascii="Times New Roman" w:hAnsi="Times New Roman" w:cs="Times New Roman"/>
          <w:sz w:val="24"/>
        </w:rPr>
        <w:t>O processo de escolarização da infância se remete ao contexto do desenvolvimento industrial e urbano e também com as demandas pelo envolvimento das mulheres no mundo do trabalho com base no contexto internacional. No Brasil, esse processo se organizou de forma diferenciada e anacrônica com a chegada dos jesuítas e o processo de catequização dos índios e posteriormente, com a escravidão. No entanto, há um elemento que aproxima historicamente à atenção dada as crianças tanto na Europa da Revolução Industrial, quanto no Brasil escravista. Essa sincronia, se dá na perceptível diferença de atendimento às crianças abastadas e as crianças pobres e negras. Os indicadores socioeconômicos são elementos norteadores na concepção de infância e na construção da Educação Infantil, que historicamente encontrou no âmbito das políticas compensatórias, embalada por um assistencialismo à infância, uma subordinação as crianças, apenas aos interesses dos adultos ou de uma sociedade que não tem espaço e nem tempo para considerá-las sujeitos sociais</w:t>
      </w:r>
    </w:p>
    <w:p w14:paraId="2988D612" w14:textId="0B1A4DD1" w:rsidR="00B9775C" w:rsidRPr="00B9775C" w:rsidRDefault="00B9775C" w:rsidP="00B9775C">
      <w:pPr>
        <w:spacing w:line="240" w:lineRule="auto"/>
        <w:ind w:left="2268"/>
        <w:jc w:val="both"/>
        <w:rPr>
          <w:rFonts w:ascii="Times New Roman" w:hAnsi="Times New Roman" w:cs="Times New Roman"/>
          <w:sz w:val="24"/>
        </w:rPr>
      </w:pPr>
      <w:r w:rsidRPr="00B9775C">
        <w:rPr>
          <w:rFonts w:ascii="Times New Roman" w:hAnsi="Times New Roman" w:cs="Times New Roman"/>
          <w:sz w:val="20"/>
        </w:rPr>
        <w:t>A ausência da compreensão da especificidade do tempo de ser criança explica em boa parte o atendimento precário às crianças; o descaso com o alto índice de mortalidade infantil devido ao perigo constante de óbito pós-natal e às péssimas condições de saúde e higiene da população em geral e das crianças, em especial, em vários momentos da história. Convém ainda destacar que a infância, como uma etapa de atenção particular com a criança, destacada do mundo adulto, longe do trabalho e educada nas escolas atingiu primeiro as crianças das classes abastadas. (GUIMARÃES, 2017, p.</w:t>
      </w:r>
      <w:r>
        <w:rPr>
          <w:rFonts w:ascii="Times New Roman" w:hAnsi="Times New Roman" w:cs="Times New Roman"/>
          <w:sz w:val="20"/>
        </w:rPr>
        <w:t xml:space="preserve"> </w:t>
      </w:r>
      <w:r w:rsidRPr="00B9775C">
        <w:rPr>
          <w:rFonts w:ascii="Times New Roman" w:hAnsi="Times New Roman" w:cs="Times New Roman"/>
          <w:sz w:val="20"/>
        </w:rPr>
        <w:t>83)</w:t>
      </w:r>
      <w:r>
        <w:rPr>
          <w:rFonts w:ascii="Times New Roman" w:hAnsi="Times New Roman" w:cs="Times New Roman"/>
          <w:sz w:val="24"/>
        </w:rPr>
        <w:t>.</w:t>
      </w:r>
    </w:p>
    <w:p w14:paraId="07B5A26B" w14:textId="2112693B" w:rsidR="00B9775C" w:rsidRPr="00B9775C" w:rsidRDefault="00B9775C" w:rsidP="00B9775C">
      <w:pPr>
        <w:spacing w:line="360" w:lineRule="auto"/>
        <w:ind w:firstLine="709"/>
        <w:jc w:val="both"/>
        <w:rPr>
          <w:rFonts w:ascii="Times New Roman" w:hAnsi="Times New Roman" w:cs="Times New Roman"/>
          <w:sz w:val="24"/>
        </w:rPr>
      </w:pPr>
      <w:r w:rsidRPr="00B9775C">
        <w:rPr>
          <w:rFonts w:ascii="Times New Roman" w:hAnsi="Times New Roman" w:cs="Times New Roman"/>
          <w:sz w:val="24"/>
        </w:rPr>
        <w:t xml:space="preserve"> Embora as crianças das classes abastadas fossem tratadas como adultos em miniatura, que deveriam comportar-se, vestir-se e interagir como os adultos e no mundo destes, estas eram tratadas </w:t>
      </w:r>
      <w:r w:rsidRPr="00B9775C">
        <w:rPr>
          <w:rFonts w:ascii="Times New Roman" w:hAnsi="Times New Roman" w:cs="Times New Roman"/>
          <w:sz w:val="24"/>
        </w:rPr>
        <w:lastRenderedPageBreak/>
        <w:t xml:space="preserve">de forma diferenciada e recebiam educação domiciliar, mesmo que este modelo de educação se centrasse em um ensino propedêutico e mnemônico. No Brasil, desde os primeiros anos, os filhos daqueles que tinham condições financeiras recebiam auxilio para o aprendizado das primeiras letras.   </w:t>
      </w:r>
    </w:p>
    <w:p w14:paraId="5E249BBE" w14:textId="77777777" w:rsidR="00B9775C" w:rsidRPr="00B9775C" w:rsidRDefault="00B9775C" w:rsidP="00B9775C">
      <w:pPr>
        <w:spacing w:line="360" w:lineRule="auto"/>
        <w:ind w:firstLine="709"/>
        <w:jc w:val="both"/>
        <w:rPr>
          <w:rFonts w:ascii="Times New Roman" w:hAnsi="Times New Roman" w:cs="Times New Roman"/>
          <w:sz w:val="24"/>
        </w:rPr>
      </w:pPr>
      <w:r w:rsidRPr="00B9775C">
        <w:rPr>
          <w:rFonts w:ascii="Times New Roman" w:hAnsi="Times New Roman" w:cs="Times New Roman"/>
          <w:sz w:val="24"/>
        </w:rPr>
        <w:t xml:space="preserve">Quanto à escolarização da infância das classes menos privilegiadas, estas eram relegadas ao poder público, que estava atrelada por sua vez, a concepção de que as instituições de educação infantil deviam ser eixos no processo civilizatório e catequizadoras para as infâncias do chamado “Novo Mundo”. </w:t>
      </w:r>
    </w:p>
    <w:p w14:paraId="3D77A832" w14:textId="3644643C" w:rsidR="00B9775C" w:rsidRPr="00B9775C" w:rsidRDefault="00B9775C" w:rsidP="00B9775C">
      <w:pPr>
        <w:spacing w:line="240" w:lineRule="auto"/>
        <w:ind w:left="2268"/>
        <w:jc w:val="both"/>
        <w:rPr>
          <w:rFonts w:ascii="Times New Roman" w:hAnsi="Times New Roman" w:cs="Times New Roman"/>
          <w:sz w:val="24"/>
        </w:rPr>
      </w:pPr>
      <w:r w:rsidRPr="00B9775C">
        <w:rPr>
          <w:rFonts w:ascii="Times New Roman" w:hAnsi="Times New Roman" w:cs="Times New Roman"/>
          <w:sz w:val="20"/>
        </w:rPr>
        <w:t xml:space="preserve">De lá até meados da década de 1970, as instituições de educação infantil viveram um lento processo de expansão, parte ligada aos sistemas de educação, atendendo crianças de 4 a 6 anos, e parte vinculada aos órgãos de saúde e de assistência, com um contato indireto com a área educacional. A legislação trabalhista, que desde 1932 previa creches nos estabelecimentos em que trabalhassem 30 ou mais mulheres, foi </w:t>
      </w:r>
      <w:r>
        <w:rPr>
          <w:rFonts w:ascii="Times New Roman" w:hAnsi="Times New Roman" w:cs="Times New Roman"/>
          <w:sz w:val="20"/>
        </w:rPr>
        <w:t xml:space="preserve">como letra morta. (KUHLMAN, </w:t>
      </w:r>
      <w:r w:rsidRPr="00B9775C">
        <w:rPr>
          <w:rFonts w:ascii="Times New Roman" w:hAnsi="Times New Roman" w:cs="Times New Roman"/>
          <w:sz w:val="20"/>
        </w:rPr>
        <w:t>1996</w:t>
      </w:r>
      <w:r>
        <w:rPr>
          <w:rFonts w:ascii="Times New Roman" w:hAnsi="Times New Roman" w:cs="Times New Roman"/>
          <w:sz w:val="20"/>
        </w:rPr>
        <w:t>, p. 9</w:t>
      </w:r>
      <w:r w:rsidRPr="00B9775C">
        <w:rPr>
          <w:rFonts w:ascii="Times New Roman" w:hAnsi="Times New Roman" w:cs="Times New Roman"/>
          <w:sz w:val="20"/>
        </w:rPr>
        <w:t>)</w:t>
      </w:r>
      <w:r>
        <w:rPr>
          <w:rFonts w:ascii="Times New Roman" w:hAnsi="Times New Roman" w:cs="Times New Roman"/>
          <w:sz w:val="20"/>
        </w:rPr>
        <w:t>.</w:t>
      </w:r>
    </w:p>
    <w:p w14:paraId="327C51FE" w14:textId="77777777" w:rsidR="00B9775C" w:rsidRPr="00B9775C" w:rsidRDefault="00B9775C" w:rsidP="00B9775C">
      <w:pPr>
        <w:spacing w:line="360" w:lineRule="auto"/>
        <w:ind w:firstLine="709"/>
        <w:jc w:val="both"/>
        <w:rPr>
          <w:rFonts w:ascii="Times New Roman" w:hAnsi="Times New Roman" w:cs="Times New Roman"/>
          <w:sz w:val="24"/>
        </w:rPr>
      </w:pPr>
      <w:r w:rsidRPr="00B9775C">
        <w:rPr>
          <w:rFonts w:ascii="Times New Roman" w:hAnsi="Times New Roman" w:cs="Times New Roman"/>
          <w:szCs w:val="20"/>
        </w:rPr>
        <w:t xml:space="preserve"> </w:t>
      </w:r>
    </w:p>
    <w:p w14:paraId="66625038" w14:textId="77777777" w:rsidR="00B9775C" w:rsidRPr="00B9775C" w:rsidRDefault="00B9775C" w:rsidP="00B9775C">
      <w:pPr>
        <w:spacing w:line="360" w:lineRule="auto"/>
        <w:ind w:firstLine="709"/>
        <w:jc w:val="both"/>
        <w:rPr>
          <w:rFonts w:ascii="Times New Roman" w:hAnsi="Times New Roman" w:cs="Times New Roman"/>
          <w:sz w:val="24"/>
        </w:rPr>
      </w:pPr>
      <w:r w:rsidRPr="00B9775C">
        <w:rPr>
          <w:rFonts w:ascii="Times New Roman" w:hAnsi="Times New Roman" w:cs="Times New Roman"/>
          <w:sz w:val="24"/>
        </w:rPr>
        <w:t>No entanto, assim como a escola surge com a divisão do trabalho e a sociedade de classes, a educação das crianças nas comunidades primitivas realizava-se no seio da sociedade, nas relações sociais que se desenvolviam nos processos de produção da sociabilidade, inerentes às condições de vida.</w:t>
      </w:r>
    </w:p>
    <w:p w14:paraId="64AC511A" w14:textId="0F348EF7" w:rsidR="00B9775C" w:rsidRPr="00B9775C" w:rsidRDefault="00B9775C" w:rsidP="00B9775C">
      <w:pPr>
        <w:spacing w:line="360" w:lineRule="auto"/>
        <w:ind w:firstLine="709"/>
        <w:jc w:val="both"/>
        <w:rPr>
          <w:rFonts w:ascii="Times New Roman" w:hAnsi="Times New Roman" w:cs="Times New Roman"/>
          <w:sz w:val="24"/>
        </w:rPr>
      </w:pPr>
      <w:r w:rsidRPr="00B9775C">
        <w:rPr>
          <w:rFonts w:ascii="Times New Roman" w:hAnsi="Times New Roman" w:cs="Times New Roman"/>
          <w:sz w:val="24"/>
        </w:rPr>
        <w:t>Para não incorrer no fatídico pressuposto dos teóricos “crítico-reprodutivistas”, que problematizam e criticam a estrutura social e o modelo de escola vigente -mas a consideram um espaço de reprodução social irreparável, que cumpre “a função de reforçar a dominação e legitimar a mar</w:t>
      </w:r>
      <w:r w:rsidR="00DF638A">
        <w:rPr>
          <w:rFonts w:ascii="Times New Roman" w:hAnsi="Times New Roman" w:cs="Times New Roman"/>
          <w:sz w:val="24"/>
        </w:rPr>
        <w:t xml:space="preserve">ginalização” (SAVIANI, 2018, p. </w:t>
      </w:r>
      <w:r w:rsidRPr="00B9775C">
        <w:rPr>
          <w:rFonts w:ascii="Times New Roman" w:hAnsi="Times New Roman" w:cs="Times New Roman"/>
          <w:sz w:val="24"/>
        </w:rPr>
        <w:t>4) e desconsideram-na, portanto, como um lócus de contradições inerentes e de sujeitos vivos que dialeticamente constroem sua história -  problematizamos em nosso estudo, as possibilidades que a educação escolar oferece as crianças na primeira infância para apropriação cultural e intelectual, contribuindo em uma consciência de si, posto que, “não é a consciência dos homens que determina seu ser social, ao contrário, é o seu ser social que determina sua consciência” (MARX, 2008</w:t>
      </w:r>
      <w:r w:rsidR="00DF638A">
        <w:rPr>
          <w:rFonts w:ascii="Times New Roman" w:hAnsi="Times New Roman" w:cs="Times New Roman"/>
          <w:sz w:val="24"/>
        </w:rPr>
        <w:t xml:space="preserve">,  </w:t>
      </w:r>
      <w:r w:rsidR="00DF638A" w:rsidRPr="00B9775C">
        <w:rPr>
          <w:rFonts w:ascii="Times New Roman" w:hAnsi="Times New Roman" w:cs="Times New Roman"/>
          <w:sz w:val="24"/>
        </w:rPr>
        <w:t>p.</w:t>
      </w:r>
      <w:r w:rsidR="00DF638A">
        <w:rPr>
          <w:rFonts w:ascii="Times New Roman" w:hAnsi="Times New Roman" w:cs="Times New Roman"/>
          <w:sz w:val="24"/>
        </w:rPr>
        <w:t xml:space="preserve"> </w:t>
      </w:r>
      <w:r w:rsidR="00DF638A" w:rsidRPr="00B9775C">
        <w:rPr>
          <w:rFonts w:ascii="Times New Roman" w:hAnsi="Times New Roman" w:cs="Times New Roman"/>
          <w:sz w:val="24"/>
        </w:rPr>
        <w:t>47</w:t>
      </w:r>
      <w:r w:rsidRPr="00B9775C">
        <w:rPr>
          <w:rFonts w:ascii="Times New Roman" w:hAnsi="Times New Roman" w:cs="Times New Roman"/>
          <w:sz w:val="24"/>
        </w:rPr>
        <w:t>), e como desenvolver uma consciência de si, se o mundo está marcado pelas relações de poder exteriorizado na vivencia objetiva e subjetiva da infância pauperizada. Ao que nos parece necessário perceber que</w:t>
      </w:r>
    </w:p>
    <w:p w14:paraId="23A1C484" w14:textId="7E6573EA" w:rsidR="00B9775C" w:rsidRPr="00B9775C" w:rsidRDefault="00B9775C" w:rsidP="00B9775C">
      <w:pPr>
        <w:spacing w:line="240" w:lineRule="auto"/>
        <w:ind w:left="2268"/>
        <w:jc w:val="both"/>
        <w:rPr>
          <w:rFonts w:ascii="Times New Roman" w:hAnsi="Times New Roman" w:cs="Times New Roman"/>
          <w:sz w:val="24"/>
        </w:rPr>
      </w:pPr>
      <w:r w:rsidRPr="00B9775C">
        <w:rPr>
          <w:rFonts w:ascii="Times New Roman" w:hAnsi="Times New Roman" w:cs="Times New Roman"/>
          <w:sz w:val="20"/>
        </w:rPr>
        <w:t>A educação escolarizada tanto pode ser compreendida como “produto” da mudança social, quanto como seu “requisito” e até como seu “fator específico”, o que significa que as relações de ambas, vistas sociologicamente, são reversíveis, e embora existam situações em que as escolas apareçam como foco de estabilidade social e de resistência a mudanças, também existem situações nas quais sucedem ao contrário, cabendo a escola preparar o caminho para a transformação de hábitos, comportamentos e ideais de vida. (FERNANDES, 19</w:t>
      </w:r>
      <w:r w:rsidR="00DF638A">
        <w:rPr>
          <w:rFonts w:ascii="Times New Roman" w:hAnsi="Times New Roman" w:cs="Times New Roman"/>
          <w:sz w:val="20"/>
        </w:rPr>
        <w:t>75</w:t>
      </w:r>
      <w:r w:rsidRPr="00B9775C">
        <w:rPr>
          <w:rFonts w:ascii="Times New Roman" w:hAnsi="Times New Roman" w:cs="Times New Roman"/>
          <w:sz w:val="20"/>
        </w:rPr>
        <w:t>, p. 85)</w:t>
      </w:r>
      <w:r>
        <w:rPr>
          <w:rFonts w:ascii="Times New Roman" w:hAnsi="Times New Roman" w:cs="Times New Roman"/>
          <w:sz w:val="20"/>
        </w:rPr>
        <w:t>.</w:t>
      </w:r>
      <w:r w:rsidRPr="00B9775C">
        <w:rPr>
          <w:rFonts w:ascii="Times New Roman" w:hAnsi="Times New Roman" w:cs="Times New Roman"/>
          <w:sz w:val="24"/>
        </w:rPr>
        <w:t xml:space="preserve">  </w:t>
      </w:r>
    </w:p>
    <w:p w14:paraId="6C55DB75" w14:textId="1C0E09E0" w:rsidR="00B9775C" w:rsidRPr="00B9775C" w:rsidRDefault="00B9775C" w:rsidP="00B9775C">
      <w:pPr>
        <w:spacing w:line="360" w:lineRule="auto"/>
        <w:ind w:firstLine="709"/>
        <w:jc w:val="both"/>
        <w:rPr>
          <w:rFonts w:ascii="Times New Roman" w:hAnsi="Times New Roman" w:cs="Times New Roman"/>
          <w:sz w:val="24"/>
        </w:rPr>
      </w:pPr>
      <w:r w:rsidRPr="00B9775C">
        <w:rPr>
          <w:rFonts w:ascii="Times New Roman" w:hAnsi="Times New Roman" w:cs="Times New Roman"/>
          <w:sz w:val="24"/>
        </w:rPr>
        <w:lastRenderedPageBreak/>
        <w:t xml:space="preserve"> Nesse sentido, compreendemos que a escola pública destinada aos filhos da classe trabalhadora deve se constituir como um espaço de socialização do saber historicamente acumulado, desenvolvido numa perspectiva cientifica e organizada para promover um conhecimento para a autonomia e formação humana. Desenvolver uma </w:t>
      </w:r>
      <w:r w:rsidRPr="00B9775C">
        <w:rPr>
          <w:rFonts w:ascii="Times New Roman" w:hAnsi="Times New Roman" w:cs="Times New Roman"/>
          <w:i/>
          <w:iCs/>
          <w:sz w:val="24"/>
        </w:rPr>
        <w:t>práxis</w:t>
      </w:r>
      <w:r w:rsidRPr="00B9775C">
        <w:rPr>
          <w:rFonts w:ascii="Times New Roman" w:hAnsi="Times New Roman" w:cs="Times New Roman"/>
          <w:sz w:val="24"/>
        </w:rPr>
        <w:t xml:space="preserve"> educativa que possibilite as crianças o acesso ao conhecimento socialmente construído é possibilitar que estas crianças se reconheçam no contexto sócio-histórico, e percebam-se sujeitos conscientes da sua situação social e política no mundo, transpondo assim, os limites d</w:t>
      </w:r>
      <w:r w:rsidR="00D01B96">
        <w:rPr>
          <w:rFonts w:ascii="Times New Roman" w:hAnsi="Times New Roman" w:cs="Times New Roman"/>
          <w:sz w:val="24"/>
        </w:rPr>
        <w:t>a reprodução</w:t>
      </w:r>
      <w:r w:rsidRPr="00B9775C">
        <w:rPr>
          <w:rFonts w:ascii="Times New Roman" w:hAnsi="Times New Roman" w:cs="Times New Roman"/>
          <w:sz w:val="24"/>
        </w:rPr>
        <w:t xml:space="preserve"> do </w:t>
      </w:r>
      <w:r w:rsidRPr="00B9775C">
        <w:rPr>
          <w:rFonts w:ascii="Times New Roman" w:hAnsi="Times New Roman" w:cs="Times New Roman"/>
          <w:i/>
          <w:iCs/>
          <w:sz w:val="24"/>
        </w:rPr>
        <w:t>status quo</w:t>
      </w:r>
      <w:r w:rsidRPr="00B9775C">
        <w:rPr>
          <w:rFonts w:ascii="Times New Roman" w:hAnsi="Times New Roman" w:cs="Times New Roman"/>
          <w:sz w:val="24"/>
        </w:rPr>
        <w:t xml:space="preserve"> dominante.  É possível efetivar esse ideário, numa educação imersa na ideologia burguesa?</w:t>
      </w:r>
    </w:p>
    <w:p w14:paraId="34D10BDE" w14:textId="5E7EF809" w:rsidR="00B9775C" w:rsidRPr="00B9775C" w:rsidRDefault="00B9775C" w:rsidP="00B9775C">
      <w:pPr>
        <w:spacing w:line="360" w:lineRule="auto"/>
        <w:ind w:firstLine="709"/>
        <w:jc w:val="both"/>
        <w:rPr>
          <w:rFonts w:ascii="Times New Roman" w:hAnsi="Times New Roman" w:cs="Times New Roman"/>
          <w:sz w:val="24"/>
        </w:rPr>
      </w:pPr>
      <w:r w:rsidRPr="00B9775C">
        <w:rPr>
          <w:rFonts w:ascii="Times New Roman" w:hAnsi="Times New Roman" w:cs="Times New Roman"/>
          <w:sz w:val="24"/>
        </w:rPr>
        <w:t>Não estamos afirmando, contudo, que a escola seja um espaço de emancipação humana na sua totalidade - dado as relações de opressão vivenciadas no contexto escolar - ante um sistema educacional baseado na lógica de produção e de trabalho na sociabilidade do capital. Portanto, a educação enquanto complexo social institucionalizado, tem claramente a função social de preparar para o mercado de trabalho, ou seja, para que os egressos da escola sejam sujeitos produtivos para a sociedade. Nesse contexto, a escola segue as regras sociais ditadas por uma construção social, em que é necessário desenvolver habilidades que tornem estes sujeitos produtivos para o capital, devendo competir entre si, no qual o seu sucesso e seu fracasso está relac</w:t>
      </w:r>
      <w:r w:rsidR="00176978">
        <w:rPr>
          <w:rFonts w:ascii="Times New Roman" w:hAnsi="Times New Roman" w:cs="Times New Roman"/>
          <w:sz w:val="24"/>
        </w:rPr>
        <w:t>ionado a sua própria capacidade</w:t>
      </w:r>
      <w:r w:rsidR="00176978" w:rsidRPr="00B9775C">
        <w:rPr>
          <w:rFonts w:ascii="Times New Roman" w:hAnsi="Times New Roman" w:cs="Times New Roman"/>
          <w:sz w:val="24"/>
        </w:rPr>
        <w:t>, tendo</w:t>
      </w:r>
      <w:r w:rsidRPr="00B9775C">
        <w:rPr>
          <w:rFonts w:ascii="Times New Roman" w:hAnsi="Times New Roman" w:cs="Times New Roman"/>
          <w:sz w:val="24"/>
        </w:rPr>
        <w:t xml:space="preserve"> em vista que somos seres que vivenciam contradições e espaços dialéticos com possibilidades podemos promover transformações até mesmo em situações de opressão e doutrinamento. </w:t>
      </w:r>
    </w:p>
    <w:p w14:paraId="56195022" w14:textId="77777777" w:rsidR="00B9775C" w:rsidRPr="00B9775C" w:rsidRDefault="00B9775C" w:rsidP="00B9775C">
      <w:pPr>
        <w:spacing w:line="360" w:lineRule="auto"/>
        <w:ind w:firstLine="709"/>
        <w:jc w:val="both"/>
        <w:rPr>
          <w:rFonts w:ascii="Times New Roman" w:hAnsi="Times New Roman" w:cs="Times New Roman"/>
          <w:sz w:val="24"/>
        </w:rPr>
      </w:pPr>
      <w:r w:rsidRPr="00B9775C">
        <w:rPr>
          <w:rFonts w:ascii="Times New Roman" w:hAnsi="Times New Roman" w:cs="Times New Roman"/>
          <w:sz w:val="24"/>
        </w:rPr>
        <w:t>Identificar as relações da superestrutura social para compreender o contexto escolar é imprescindível nesta pesquisa, levando em consideração que nos propomos a pensar em uma concepção dialética da educação como espaço de contradições e rupturas dos estigmas impostos pela sociedade de classes.</w:t>
      </w:r>
    </w:p>
    <w:p w14:paraId="242403FE" w14:textId="77777777" w:rsidR="00B9775C" w:rsidRPr="00B9775C" w:rsidRDefault="00B9775C" w:rsidP="00B9775C">
      <w:pPr>
        <w:spacing w:line="360" w:lineRule="auto"/>
        <w:ind w:firstLine="709"/>
        <w:jc w:val="both"/>
        <w:rPr>
          <w:rFonts w:ascii="Times New Roman" w:hAnsi="Times New Roman" w:cs="Times New Roman"/>
          <w:sz w:val="24"/>
        </w:rPr>
      </w:pPr>
      <w:r w:rsidRPr="00B9775C">
        <w:rPr>
          <w:rFonts w:ascii="Times New Roman" w:hAnsi="Times New Roman" w:cs="Times New Roman"/>
          <w:sz w:val="24"/>
        </w:rPr>
        <w:t xml:space="preserve"> A Educação Infantil se constitui como pilar que alia desenvolvimento e aprendizagem das crianças pequenas - as quais têm seus direitos garantidos legalmente - cabendo ao Estado, o dever de ofertar educação pública, laica e gratuita para as crianças de 0 a 5 anos. No âmbito das políticas de democratização e de universalização da Educação Infantil, temos pautas defendidas por autores considerados progressistas e que está amparado inclusive por organismos internacionais como Banco Mundial e o “Movimento Todos pela Educação”, que tem como uma de suas metas, que toda criança e jovem de 04 a 17 anos, estejam na escola., essa questão é traz o compromisso com a universalização e a democratização do ensino, usufruindo da atenção dos organismos internacionais a fim de </w:t>
      </w:r>
      <w:r w:rsidRPr="00B9775C">
        <w:rPr>
          <w:rFonts w:ascii="Times New Roman" w:hAnsi="Times New Roman" w:cs="Times New Roman"/>
          <w:sz w:val="24"/>
        </w:rPr>
        <w:lastRenderedPageBreak/>
        <w:t>potencializar a formação da juventude para o mundo do trabalho no capital, para promover desenvolvimento econômico, a fim de apropriar-se da educação como um poderoso instrumento de capital humano.</w:t>
      </w:r>
      <w:r w:rsidRPr="00B9775C">
        <w:rPr>
          <w:rFonts w:ascii="Times New Roman" w:hAnsi="Times New Roman" w:cs="Times New Roman"/>
          <w:color w:val="FF0000"/>
          <w:sz w:val="24"/>
        </w:rPr>
        <w:t xml:space="preserve"> </w:t>
      </w:r>
    </w:p>
    <w:p w14:paraId="14B9E05F" w14:textId="2165B71E" w:rsidR="00B9775C" w:rsidRPr="00B9775C" w:rsidRDefault="00B9775C" w:rsidP="00B9775C">
      <w:pPr>
        <w:spacing w:line="360" w:lineRule="auto"/>
        <w:ind w:firstLine="709"/>
        <w:jc w:val="both"/>
        <w:rPr>
          <w:rFonts w:ascii="Times New Roman" w:hAnsi="Times New Roman" w:cs="Times New Roman"/>
          <w:sz w:val="24"/>
        </w:rPr>
      </w:pPr>
      <w:r w:rsidRPr="00B9775C">
        <w:rPr>
          <w:rFonts w:ascii="Times New Roman" w:hAnsi="Times New Roman" w:cs="Times New Roman"/>
          <w:sz w:val="24"/>
        </w:rPr>
        <w:t xml:space="preserve"> No entanto, ainda há uma grande demanda de crianças que não tem acesso a creches, pois não há uma obrigatoriedade em ofertar educação para bebês e crianças de 0 a 3 anos., A obrigatoriedade só é estabelecida na pré-escola com crianças pequenas de 4 e 5 anos. Nestes termos, as creches têm funcionado como espaços de atendimento com restrições, em que estabelecem como requisito, as condições socioeconômicas para o acesso das crianças. No que tange a faixa etária, temos instituições que atendem exclusivamente educação infantil, contemplando o Infantil I ao Infantil V, aquelas que atendem da educação infantil e anos iniciais do Ensino Fundamental e também as que atendem parcialmente a Educação Infantil e os anos inicias do Ensino Fundamental. As creches públicas têm se constituído um espaço destinado muito mais ao cuidado do que ao processo educativo. As pré-escolas por serem obrigatórias e associada a escolarização, tem recebido um olhar diferenciado, no entanto, quando se refere as crianças da classe trabalhadora, o espaço da educação infantil é de fundamental importância para o desenvolvimento e aprendizagem do conhecimento socialmente acumulado e do estabelecimento de interações sociais para a vida das crianças. Portanto, tratar as creches como simples espaços de cuidado, é negligenciar as habilidades cognitivas e sociais que as crianças precisam desenvolver na primeira infância. Essa perspectiva de tornar o espaço da creche um espaço somente do cuidado, está associado a compreensão de uma sociedade que não reconhece a infância como momento privilegiado de desenvolvimento e aprendizado, oferecendo uma educação em doses homeopáticas para os filhos da classe trabalhadora.</w:t>
      </w:r>
    </w:p>
    <w:p w14:paraId="39E15FB9" w14:textId="77777777" w:rsidR="00B9775C" w:rsidRPr="00B9775C" w:rsidRDefault="00B9775C" w:rsidP="00B9775C">
      <w:pPr>
        <w:spacing w:line="360" w:lineRule="auto"/>
        <w:ind w:firstLine="709"/>
        <w:jc w:val="both"/>
        <w:rPr>
          <w:rFonts w:ascii="Times New Roman" w:hAnsi="Times New Roman" w:cs="Times New Roman"/>
          <w:sz w:val="24"/>
        </w:rPr>
      </w:pPr>
      <w:r w:rsidRPr="00B9775C">
        <w:rPr>
          <w:rFonts w:ascii="Times New Roman" w:hAnsi="Times New Roman" w:cs="Times New Roman"/>
          <w:sz w:val="24"/>
        </w:rPr>
        <w:t xml:space="preserve">A escola como instituição legal, historicamente tem sustentado uma ideologia burguesa, ideias estas, correlacionadas às estruturas sociais do capitalismo que reproduz as relações de produção e de existência do capital. Seu objetivo é preparar a classe trabalhadora para o mercado de trabalho, potencializando as forças produtivas e incutindo nelas, um perfil de profissional que se adapte ao mundo do trabalho. Nesse modelo de escola, predomina uma (de)formação das massas, no sentido de massificação do comportamento, no que se refere a reprodução do </w:t>
      </w:r>
      <w:r w:rsidRPr="00B9775C">
        <w:rPr>
          <w:rFonts w:ascii="Times New Roman" w:hAnsi="Times New Roman" w:cs="Times New Roman"/>
          <w:i/>
          <w:iCs/>
          <w:sz w:val="24"/>
        </w:rPr>
        <w:t>status quo</w:t>
      </w:r>
      <w:r w:rsidRPr="00B9775C">
        <w:rPr>
          <w:rFonts w:ascii="Times New Roman" w:hAnsi="Times New Roman" w:cs="Times New Roman"/>
          <w:sz w:val="24"/>
        </w:rPr>
        <w:t xml:space="preserve"> vigente. Uma escola para a classe trabalhadora deve priorizar a necessidade do mercado de trabalho, na concepção neoliberal., quando se trata da Educação Infantil, isso se materializa na concepção da criança como </w:t>
      </w:r>
      <w:r w:rsidRPr="00B9775C">
        <w:rPr>
          <w:rFonts w:ascii="Times New Roman" w:hAnsi="Times New Roman" w:cs="Times New Roman"/>
          <w:sz w:val="24"/>
        </w:rPr>
        <w:lastRenderedPageBreak/>
        <w:t>um investimento, como um cidadão do futuro, e não como sujeito de construção social e de conhecimento, como sujeito histórico.</w:t>
      </w:r>
    </w:p>
    <w:p w14:paraId="1622136D" w14:textId="77777777" w:rsidR="00B9775C" w:rsidRPr="00B9775C" w:rsidRDefault="00B9775C" w:rsidP="00B9775C">
      <w:pPr>
        <w:spacing w:line="360" w:lineRule="auto"/>
        <w:ind w:firstLine="709"/>
        <w:jc w:val="both"/>
        <w:rPr>
          <w:rFonts w:ascii="Times New Roman" w:hAnsi="Times New Roman" w:cs="Times New Roman"/>
          <w:sz w:val="24"/>
        </w:rPr>
      </w:pPr>
      <w:r w:rsidRPr="00B9775C">
        <w:rPr>
          <w:rFonts w:ascii="Times New Roman" w:hAnsi="Times New Roman" w:cs="Times New Roman"/>
          <w:sz w:val="24"/>
        </w:rPr>
        <w:t>No cerne desse debate, encontra-se a história da educação infantil e a própria história da infância no país. As políticas para a infância no Brasil se confundem com as instituições filantrópicas, isso porque, as primeiras iniciativas de cuidado com a infância fora do ambiente familiar de que temos notícia, se dava por ações exclusivamente filantrópicas. O objetivo destas ações era direcionar cuidados as crianças abandonadas pela família, as crianças indesejadas, os filhos que não tinham a paternidade reconhecida, ou as crianças em situação de miséria social. As instituições de ensino,</w:t>
      </w:r>
    </w:p>
    <w:p w14:paraId="3450008F" w14:textId="0CD8D425" w:rsidR="00B9775C" w:rsidRPr="00B9775C" w:rsidRDefault="00B9775C" w:rsidP="00B9775C">
      <w:pPr>
        <w:spacing w:line="240" w:lineRule="auto"/>
        <w:ind w:left="2268"/>
        <w:jc w:val="both"/>
        <w:rPr>
          <w:rFonts w:ascii="Times New Roman" w:hAnsi="Times New Roman" w:cs="Times New Roman"/>
          <w:sz w:val="24"/>
        </w:rPr>
      </w:pPr>
      <w:r w:rsidRPr="00B9775C">
        <w:rPr>
          <w:rFonts w:ascii="Times New Roman" w:hAnsi="Times New Roman" w:cs="Times New Roman"/>
          <w:sz w:val="20"/>
        </w:rPr>
        <w:t>Eram depósitos de crianças abandonadas, onde os castigos e a violência imperavam como instrumentos disciplinadores aceitáveis. As meninas eram criadas para ser domesticas ou moças bem prendadas (permanecia a influência de Rousseau sobre a condição feminina), e os meninos recebiam treinamento em oficinas para prover o conforto da classe dominante. (RIZZO, 2010, p.</w:t>
      </w:r>
      <w:r w:rsidR="00176978">
        <w:rPr>
          <w:rFonts w:ascii="Times New Roman" w:hAnsi="Times New Roman" w:cs="Times New Roman"/>
          <w:sz w:val="20"/>
        </w:rPr>
        <w:t xml:space="preserve"> </w:t>
      </w:r>
      <w:r w:rsidRPr="00B9775C">
        <w:rPr>
          <w:rFonts w:ascii="Times New Roman" w:hAnsi="Times New Roman" w:cs="Times New Roman"/>
          <w:sz w:val="20"/>
        </w:rPr>
        <w:t>37)</w:t>
      </w:r>
      <w:r w:rsidR="00176978">
        <w:rPr>
          <w:rFonts w:ascii="Times New Roman" w:hAnsi="Times New Roman" w:cs="Times New Roman"/>
          <w:sz w:val="20"/>
        </w:rPr>
        <w:t>.</w:t>
      </w:r>
    </w:p>
    <w:p w14:paraId="2E8612BD" w14:textId="3B4F1895" w:rsidR="00B9775C" w:rsidRPr="00B9775C" w:rsidRDefault="00B9775C" w:rsidP="00B9775C">
      <w:pPr>
        <w:spacing w:line="360" w:lineRule="auto"/>
        <w:ind w:firstLine="709"/>
        <w:jc w:val="both"/>
        <w:rPr>
          <w:rFonts w:ascii="Times New Roman" w:hAnsi="Times New Roman" w:cs="Times New Roman"/>
          <w:sz w:val="24"/>
        </w:rPr>
      </w:pPr>
      <w:r w:rsidRPr="00B9775C">
        <w:rPr>
          <w:rFonts w:ascii="Times New Roman" w:hAnsi="Times New Roman" w:cs="Times New Roman"/>
          <w:sz w:val="24"/>
        </w:rPr>
        <w:t xml:space="preserve"> </w:t>
      </w:r>
      <w:r w:rsidR="00DF638A">
        <w:rPr>
          <w:rFonts w:ascii="Times New Roman" w:hAnsi="Times New Roman" w:cs="Times New Roman"/>
          <w:sz w:val="24"/>
        </w:rPr>
        <w:t>A</w:t>
      </w:r>
      <w:r>
        <w:rPr>
          <w:rFonts w:ascii="Times New Roman" w:hAnsi="Times New Roman" w:cs="Times New Roman"/>
          <w:sz w:val="24"/>
        </w:rPr>
        <w:t xml:space="preserve"> autor</w:t>
      </w:r>
      <w:r w:rsidR="00DF638A">
        <w:rPr>
          <w:rFonts w:ascii="Times New Roman" w:hAnsi="Times New Roman" w:cs="Times New Roman"/>
          <w:sz w:val="24"/>
        </w:rPr>
        <w:t>a</w:t>
      </w:r>
      <w:r>
        <w:rPr>
          <w:rFonts w:ascii="Times New Roman" w:hAnsi="Times New Roman" w:cs="Times New Roman"/>
          <w:sz w:val="24"/>
        </w:rPr>
        <w:t xml:space="preserve"> supracitad</w:t>
      </w:r>
      <w:r w:rsidR="00DF638A">
        <w:rPr>
          <w:rFonts w:ascii="Times New Roman" w:hAnsi="Times New Roman" w:cs="Times New Roman"/>
          <w:sz w:val="24"/>
        </w:rPr>
        <w:t>a</w:t>
      </w:r>
      <w:r w:rsidRPr="00B9775C">
        <w:rPr>
          <w:rFonts w:ascii="Times New Roman" w:hAnsi="Times New Roman" w:cs="Times New Roman"/>
          <w:sz w:val="24"/>
        </w:rPr>
        <w:t xml:space="preserve"> infere que a educação pré-escolar para a população com menos recursos financeiros continuou por muitos anos, sendo de responsabilidade filantrópica., trazendo à luz, essas questões, no Brasil esse quadro chegou ao final do século XX, com   crianças precisando aprender serviços para depois servirem aos mais afortunados. Ou seja, uma formação que deveria moldar para o trabalho em sua vida adulta, e, portanto, uma educação aos moldes e tutela de uma sociedade predominantemente dividida em classes. </w:t>
      </w:r>
    </w:p>
    <w:p w14:paraId="7C47F828" w14:textId="6889B83E" w:rsidR="00634C0F" w:rsidRDefault="00B9775C" w:rsidP="00B9775C">
      <w:pPr>
        <w:spacing w:line="360" w:lineRule="auto"/>
        <w:ind w:firstLine="709"/>
        <w:jc w:val="both"/>
        <w:rPr>
          <w:rFonts w:ascii="Times New Roman" w:hAnsi="Times New Roman" w:cs="Times New Roman"/>
          <w:sz w:val="24"/>
        </w:rPr>
      </w:pPr>
      <w:r w:rsidRPr="00B9775C">
        <w:rPr>
          <w:rFonts w:ascii="Times New Roman" w:hAnsi="Times New Roman" w:cs="Times New Roman"/>
          <w:sz w:val="24"/>
        </w:rPr>
        <w:t>A histórica dualidade educacional que se apresenta desde já na educação infantil é reflexo do projeto de sociedade capitalista, que enfatiza uma divisão de classes e uma ideologia que reproduz as relações sociais estabelecidas. Quanto a organização da educação de crianças, fica evidente o projeto de sociedade em curso, que enfatiza a desigualdade social e intensifica o abismo cultural e educacional na sociedade brasileira.</w:t>
      </w:r>
    </w:p>
    <w:p w14:paraId="066E0775" w14:textId="77777777" w:rsidR="00B9775C" w:rsidRDefault="00B9775C" w:rsidP="00B9775C">
      <w:pPr>
        <w:spacing w:line="360" w:lineRule="auto"/>
        <w:ind w:firstLine="709"/>
        <w:jc w:val="both"/>
        <w:rPr>
          <w:rFonts w:ascii="Times New Roman" w:hAnsi="Times New Roman" w:cs="Times New Roman"/>
          <w:sz w:val="24"/>
        </w:rPr>
      </w:pPr>
    </w:p>
    <w:p w14:paraId="34F4062F" w14:textId="5C15F71C" w:rsidR="00B9775C" w:rsidRPr="00615E1F" w:rsidRDefault="00B9775C" w:rsidP="00B9775C">
      <w:pPr>
        <w:pStyle w:val="PargrafodaLista"/>
        <w:numPr>
          <w:ilvl w:val="0"/>
          <w:numId w:val="2"/>
        </w:numPr>
        <w:spacing w:line="360" w:lineRule="auto"/>
        <w:jc w:val="both"/>
        <w:rPr>
          <w:rFonts w:ascii="Times New Roman" w:hAnsi="Times New Roman" w:cs="Times New Roman"/>
          <w:bCs/>
          <w:i/>
          <w:iCs/>
          <w:sz w:val="24"/>
        </w:rPr>
      </w:pPr>
      <w:r w:rsidRPr="00615E1F">
        <w:rPr>
          <w:rFonts w:ascii="Times New Roman" w:hAnsi="Times New Roman" w:cs="Times New Roman"/>
          <w:bCs/>
          <w:i/>
          <w:iCs/>
          <w:sz w:val="24"/>
        </w:rPr>
        <w:t>Considerações finais</w:t>
      </w:r>
    </w:p>
    <w:p w14:paraId="51B5DD90" w14:textId="77777777" w:rsidR="00B9775C" w:rsidRDefault="00B9775C" w:rsidP="00B9775C">
      <w:pPr>
        <w:pStyle w:val="PargrafodaLista"/>
        <w:spacing w:line="360" w:lineRule="auto"/>
        <w:jc w:val="both"/>
        <w:rPr>
          <w:rFonts w:ascii="Times New Roman" w:hAnsi="Times New Roman" w:cs="Times New Roman"/>
          <w:b/>
          <w:sz w:val="24"/>
        </w:rPr>
      </w:pPr>
    </w:p>
    <w:p w14:paraId="23CCB74C" w14:textId="0FE80156" w:rsidR="00B9775C" w:rsidRPr="00B9775C" w:rsidRDefault="00B9775C" w:rsidP="00B9775C">
      <w:pPr>
        <w:spacing w:line="360" w:lineRule="auto"/>
        <w:ind w:firstLine="709"/>
        <w:jc w:val="both"/>
        <w:rPr>
          <w:rFonts w:ascii="Times New Roman" w:hAnsi="Times New Roman" w:cs="Times New Roman"/>
          <w:sz w:val="24"/>
        </w:rPr>
      </w:pPr>
      <w:r w:rsidRPr="00B9775C">
        <w:rPr>
          <w:rFonts w:ascii="Times New Roman" w:hAnsi="Times New Roman" w:cs="Times New Roman"/>
          <w:sz w:val="24"/>
        </w:rPr>
        <w:t xml:space="preserve">A necessidade de escolarização para a classe trabalhadora surge com o desenvolvimento da industrialização, isto nos faz reiterar que, a escola historicamente tem sido instrumento de reprodução do capitalismo. No entanto, olhar apenas este viés seria, fazer uma suposição partindo da lógica formal e cartesiana, pois consideramos que a análise da conjuntura social na sua totalidade, demonstra um movimento de contradições, rupturas e continuidades existentes no interior das relações humanas.   </w:t>
      </w:r>
    </w:p>
    <w:p w14:paraId="7FA0ADCE" w14:textId="000118E0" w:rsidR="00B9775C" w:rsidRPr="00B9775C" w:rsidRDefault="00B9775C" w:rsidP="00B9775C">
      <w:pPr>
        <w:spacing w:line="240" w:lineRule="auto"/>
        <w:ind w:left="2268"/>
        <w:jc w:val="both"/>
        <w:rPr>
          <w:rFonts w:ascii="Times New Roman" w:hAnsi="Times New Roman" w:cs="Times New Roman"/>
          <w:sz w:val="24"/>
        </w:rPr>
      </w:pPr>
      <w:r w:rsidRPr="00B9775C">
        <w:rPr>
          <w:rFonts w:ascii="Times New Roman" w:hAnsi="Times New Roman" w:cs="Times New Roman"/>
          <w:sz w:val="20"/>
        </w:rPr>
        <w:lastRenderedPageBreak/>
        <w:t>Há uma contradição que marca a história da educação escolar na sociedade capitalista. Trata-se da contradição entre a especificidade do trabalho educativo na escola – que consiste na socialização do conhecimento escolar em suas formas mais desenvolvidas – e o fato de que o conhecimento é parte constitutiva dos meios de produção, que nesta sociedade são propriedade do capital e, portanto, não podem ser socializados. (SAVIANI; DUARTE, 2012, p. 2).</w:t>
      </w:r>
    </w:p>
    <w:p w14:paraId="6AA1C569" w14:textId="656DC76D" w:rsidR="00B9775C" w:rsidRPr="00B9775C" w:rsidRDefault="00B9775C" w:rsidP="00B9775C">
      <w:pPr>
        <w:spacing w:line="360" w:lineRule="auto"/>
        <w:ind w:firstLine="709"/>
        <w:jc w:val="both"/>
        <w:rPr>
          <w:rFonts w:ascii="Times New Roman" w:hAnsi="Times New Roman" w:cs="Times New Roman"/>
          <w:sz w:val="24"/>
        </w:rPr>
      </w:pPr>
      <w:r w:rsidRPr="00B9775C">
        <w:rPr>
          <w:rFonts w:ascii="Times New Roman" w:hAnsi="Times New Roman" w:cs="Times New Roman"/>
          <w:sz w:val="24"/>
        </w:rPr>
        <w:t xml:space="preserve"> Ao analisar, tomando como contraponto a perspectiva do materialismo histórico-dialético, percebemos que a escola, em especial, a escola pública, se configura como um espaço de contradições e</w:t>
      </w:r>
      <w:r>
        <w:rPr>
          <w:rFonts w:ascii="Times New Roman" w:hAnsi="Times New Roman" w:cs="Times New Roman"/>
          <w:sz w:val="24"/>
        </w:rPr>
        <w:t xml:space="preserve"> </w:t>
      </w:r>
      <w:r w:rsidRPr="00B9775C">
        <w:rPr>
          <w:rFonts w:ascii="Times New Roman" w:hAnsi="Times New Roman" w:cs="Times New Roman"/>
          <w:sz w:val="24"/>
        </w:rPr>
        <w:t>de disputas teóricas-ideológicas, quando se embate diretamente com a realidade social. A luta de classes está presente no cotidiano da escola pública, nas relações dos sujeitos que fazem parte deste espaço, na construção do currículo, na gestão do conhecimento, na relação verticalizada da escola com a superestrutura do Estado e na forma como a escola relaciona-se com a comunidade em contexto.Com base no que foi apresentado,  isso nos faz inferir, de acordo com Duarte (2016, p. 21), que “a escola desde a Educação Infantil até o Ensino Superior, participa da luta de classes mesmo que os educadores não tenham consciência disso ou rejeitem esse fato”. Tomando como conceito de consciência, o produto das relações e das ideias que os homens constroem na relação com o meio e com os outros</w:t>
      </w:r>
      <w:r>
        <w:rPr>
          <w:rFonts w:ascii="Times New Roman" w:hAnsi="Times New Roman" w:cs="Times New Roman"/>
          <w:sz w:val="24"/>
        </w:rPr>
        <w:t>.</w:t>
      </w:r>
      <w:r w:rsidRPr="00B9775C">
        <w:rPr>
          <w:rFonts w:ascii="Times New Roman" w:hAnsi="Times New Roman" w:cs="Times New Roman"/>
          <w:sz w:val="24"/>
        </w:rPr>
        <w:t xml:space="preserve"> </w:t>
      </w:r>
    </w:p>
    <w:p w14:paraId="5B1F4AA6" w14:textId="77777777" w:rsidR="00B9775C" w:rsidRPr="00B9775C" w:rsidRDefault="00B9775C" w:rsidP="00B9775C">
      <w:pPr>
        <w:spacing w:line="360" w:lineRule="auto"/>
        <w:ind w:firstLine="709"/>
        <w:jc w:val="both"/>
        <w:rPr>
          <w:rFonts w:ascii="Times New Roman" w:hAnsi="Times New Roman" w:cs="Times New Roman"/>
          <w:sz w:val="24"/>
        </w:rPr>
      </w:pPr>
      <w:r w:rsidRPr="00B9775C">
        <w:rPr>
          <w:rFonts w:ascii="Times New Roman" w:hAnsi="Times New Roman" w:cs="Times New Roman"/>
          <w:sz w:val="24"/>
        </w:rPr>
        <w:t xml:space="preserve">A escola pública como espaço de construção autônoma das relações sociais, deveria possibilitar que as crianças interagissem com os seus pares, com o meio, com a diversidade de manifestações culturais e com uma cultura letrada da qual elas não têm acesso no cotidiano. Articular as vivências das crianças com o conhecimento, é trazer ao plano da </w:t>
      </w:r>
      <w:r w:rsidRPr="00B9775C">
        <w:rPr>
          <w:rFonts w:ascii="Times New Roman" w:hAnsi="Times New Roman" w:cs="Times New Roman"/>
          <w:i/>
          <w:iCs/>
          <w:sz w:val="24"/>
        </w:rPr>
        <w:t>práxis,</w:t>
      </w:r>
      <w:r w:rsidRPr="00B9775C">
        <w:rPr>
          <w:rFonts w:ascii="Times New Roman" w:hAnsi="Times New Roman" w:cs="Times New Roman"/>
          <w:sz w:val="24"/>
        </w:rPr>
        <w:t xml:space="preserve"> a possibilidade de uma formação integradora. Vislumbrar nesse processo, é perceber que a educação e a escola como instituição tem seu papel imbricado a luta de classes, devendo assim, promover o acesso ao conhecimento a quem é tão caro a sobrevida do cotidiano e reafirmar a necessidade de uma escola pública para o povo e do povo. </w:t>
      </w:r>
    </w:p>
    <w:p w14:paraId="5A7FA5A9" w14:textId="77777777" w:rsidR="00B9775C" w:rsidRPr="00B9775C" w:rsidRDefault="00B9775C" w:rsidP="00B9775C">
      <w:pPr>
        <w:spacing w:line="360" w:lineRule="auto"/>
        <w:ind w:firstLine="709"/>
        <w:jc w:val="both"/>
        <w:rPr>
          <w:rFonts w:ascii="Times New Roman" w:hAnsi="Times New Roman" w:cs="Times New Roman"/>
          <w:sz w:val="24"/>
        </w:rPr>
      </w:pPr>
      <w:r w:rsidRPr="00B9775C">
        <w:rPr>
          <w:rFonts w:ascii="Times New Roman" w:hAnsi="Times New Roman" w:cs="Times New Roman"/>
          <w:sz w:val="24"/>
        </w:rPr>
        <w:t xml:space="preserve">Destarte, as tendências que surgiram na França com Celestin Freinet e Henri Wallon têm muito a contribuir, pois foram os teóricos que mais avançaram na compreensão de uma educação para a infância, considerando as crianças como sujeitos completos, e no caso específico de Freinet, que pensou e organizou uma escola para o povo. Em Benjamin (2009) encontramos reflexões acerca sobre o ser criança que ratificam a perspectiva de Freinet, ao reconhecer que a criança necessita do contato com o meio orgânico e social que lhe possibilite o desenvolvimento de suas capacidades físicas e cognitivas,  </w:t>
      </w:r>
    </w:p>
    <w:p w14:paraId="5E02FA13" w14:textId="6AFAD468" w:rsidR="00B9775C" w:rsidRPr="00B9775C" w:rsidRDefault="00DF638A" w:rsidP="00DF638A">
      <w:pPr>
        <w:spacing w:line="240" w:lineRule="auto"/>
        <w:ind w:left="2268"/>
        <w:jc w:val="both"/>
        <w:rPr>
          <w:rFonts w:ascii="Times New Roman" w:hAnsi="Times New Roman" w:cs="Times New Roman"/>
          <w:sz w:val="24"/>
        </w:rPr>
      </w:pPr>
      <w:r w:rsidRPr="00DF638A">
        <w:rPr>
          <w:rFonts w:ascii="Times New Roman" w:hAnsi="Times New Roman" w:cs="Times New Roman"/>
          <w:sz w:val="20"/>
        </w:rPr>
        <w:lastRenderedPageBreak/>
        <w:t>[...] a t</w:t>
      </w:r>
      <w:r w:rsidR="00B9775C" w:rsidRPr="00DF638A">
        <w:rPr>
          <w:rFonts w:ascii="Times New Roman" w:hAnsi="Times New Roman" w:cs="Times New Roman"/>
          <w:sz w:val="20"/>
        </w:rPr>
        <w:t xml:space="preserve">erra está repleta dos mais puros e infalsificáveis objetos da atenção infantil. E objetos dos mais específicos. É que crianças são especialmente inclinadas a buscarem todo local de trabalho onde a atuação sobre as coisas se processa de maneira visível, sentem-se irresistivelmente atraídas pelos detritos que se originam da construção do trabalho onde a atuação sobre as coisas se processa de maneira visível. Sentem-se irresistivelmente atraídas pelos detritos que se originam da construção, do trabalho no jardim, da atividade do alfaiate ou onde quer que seja. Nesses produtos residuais elas reconhecem o rosto que o mundo das coisas volta exatamente para elas, e somente para elas. Neles, estão menos empenhadas em reproduzir as obras dos adultos do que em estabelecer uma relação nova e incoerente entres esses restos e materiais residuais. Com isso a crianças formam o seu próprio mundo de coisas, um pequeno mundo inserido no </w:t>
      </w:r>
      <w:r w:rsidRPr="00DF638A">
        <w:rPr>
          <w:rFonts w:ascii="Times New Roman" w:hAnsi="Times New Roman" w:cs="Times New Roman"/>
          <w:sz w:val="20"/>
        </w:rPr>
        <w:t>grande. (BENJAMIN, 2009, p.58).</w:t>
      </w:r>
      <w:r w:rsidR="00B9775C" w:rsidRPr="00B9775C">
        <w:rPr>
          <w:rFonts w:ascii="Times New Roman" w:hAnsi="Times New Roman" w:cs="Times New Roman"/>
          <w:sz w:val="24"/>
        </w:rPr>
        <w:t xml:space="preserve"> </w:t>
      </w:r>
    </w:p>
    <w:p w14:paraId="187EC558" w14:textId="50F4DC6A" w:rsidR="00B9775C" w:rsidRDefault="00B9775C" w:rsidP="00B9775C">
      <w:pPr>
        <w:spacing w:line="360" w:lineRule="auto"/>
        <w:ind w:firstLine="709"/>
        <w:jc w:val="both"/>
        <w:rPr>
          <w:rFonts w:ascii="Times New Roman" w:hAnsi="Times New Roman" w:cs="Times New Roman"/>
          <w:sz w:val="24"/>
        </w:rPr>
      </w:pPr>
      <w:r w:rsidRPr="00B9775C">
        <w:rPr>
          <w:rFonts w:ascii="Times New Roman" w:hAnsi="Times New Roman" w:cs="Times New Roman"/>
          <w:sz w:val="24"/>
        </w:rPr>
        <w:t xml:space="preserve"> Assim, como exposto por Benjamin (2009) na </w:t>
      </w:r>
      <w:r w:rsidRPr="00B9775C">
        <w:rPr>
          <w:rFonts w:ascii="Times New Roman" w:hAnsi="Times New Roman" w:cs="Times New Roman"/>
          <w:i/>
          <w:iCs/>
          <w:sz w:val="24"/>
        </w:rPr>
        <w:t>práxis</w:t>
      </w:r>
      <w:r w:rsidRPr="00B9775C">
        <w:rPr>
          <w:rFonts w:ascii="Times New Roman" w:hAnsi="Times New Roman" w:cs="Times New Roman"/>
          <w:sz w:val="24"/>
        </w:rPr>
        <w:t xml:space="preserve"> da escola pública, encontramos as crianças em contato direto com o ambiente que as cercam e com materiais de diversas constituições, com os quais se relacionam.  Temos como exemplo o ato das crianças brincarem com caixas de papelão, ressignificando a relação destes objetos com as possibilidades da sua construção psíquica, lhes atribuindo significados de acordo com o conhecimento do seu cotidiano.</w:t>
      </w:r>
    </w:p>
    <w:p w14:paraId="5CB8ACC4" w14:textId="0732CCA3" w:rsidR="00DF638A" w:rsidRDefault="00DF638A" w:rsidP="00DF638A">
      <w:pPr>
        <w:spacing w:line="360" w:lineRule="auto"/>
        <w:jc w:val="both"/>
        <w:rPr>
          <w:rFonts w:ascii="Times New Roman" w:hAnsi="Times New Roman" w:cs="Times New Roman"/>
          <w:sz w:val="24"/>
        </w:rPr>
      </w:pPr>
    </w:p>
    <w:p w14:paraId="42E12EC1" w14:textId="71028D79" w:rsidR="00DF638A" w:rsidRPr="00615E1F" w:rsidRDefault="00DF638A" w:rsidP="00DF638A">
      <w:pPr>
        <w:spacing w:line="360" w:lineRule="auto"/>
        <w:jc w:val="both"/>
        <w:rPr>
          <w:rFonts w:ascii="Times New Roman" w:hAnsi="Times New Roman" w:cs="Times New Roman"/>
          <w:bCs/>
          <w:i/>
          <w:iCs/>
          <w:sz w:val="24"/>
        </w:rPr>
      </w:pPr>
      <w:r w:rsidRPr="00615E1F">
        <w:rPr>
          <w:rFonts w:ascii="Times New Roman" w:hAnsi="Times New Roman" w:cs="Times New Roman"/>
          <w:bCs/>
          <w:i/>
          <w:iCs/>
          <w:sz w:val="24"/>
        </w:rPr>
        <w:t>Referências</w:t>
      </w:r>
    </w:p>
    <w:p w14:paraId="09FA43C9" w14:textId="46096B72" w:rsidR="00DF638A" w:rsidRDefault="00DF638A" w:rsidP="00DF638A">
      <w:pPr>
        <w:spacing w:line="360" w:lineRule="auto"/>
        <w:jc w:val="both"/>
        <w:rPr>
          <w:rFonts w:ascii="Times New Roman" w:hAnsi="Times New Roman" w:cs="Times New Roman"/>
          <w:b/>
          <w:sz w:val="24"/>
        </w:rPr>
      </w:pPr>
    </w:p>
    <w:p w14:paraId="7000E58F" w14:textId="472FA882" w:rsidR="00DF638A" w:rsidRDefault="00DF638A" w:rsidP="00DF638A">
      <w:pPr>
        <w:spacing w:line="240" w:lineRule="auto"/>
        <w:rPr>
          <w:rFonts w:ascii="Times New Roman" w:eastAsia="Garamond" w:hAnsi="Times New Roman" w:cs="Times New Roman"/>
          <w:sz w:val="24"/>
          <w:szCs w:val="24"/>
        </w:rPr>
      </w:pPr>
      <w:r w:rsidRPr="00DF638A">
        <w:rPr>
          <w:rFonts w:ascii="Times New Roman" w:eastAsia="Garamond" w:hAnsi="Times New Roman" w:cs="Times New Roman"/>
          <w:sz w:val="24"/>
          <w:szCs w:val="24"/>
        </w:rPr>
        <w:t xml:space="preserve">BENJAMIN, Walter. </w:t>
      </w:r>
      <w:r w:rsidRPr="00DF638A">
        <w:rPr>
          <w:rFonts w:ascii="Times New Roman" w:eastAsia="Garamond" w:hAnsi="Times New Roman" w:cs="Times New Roman"/>
          <w:bCs/>
          <w:i/>
          <w:sz w:val="24"/>
          <w:szCs w:val="24"/>
        </w:rPr>
        <w:t>Reflexões sobre a criança, o brinquedo e a educação</w:t>
      </w:r>
      <w:r w:rsidRPr="00DF638A">
        <w:rPr>
          <w:rFonts w:ascii="Times New Roman" w:eastAsia="Garamond" w:hAnsi="Times New Roman" w:cs="Times New Roman"/>
          <w:i/>
          <w:sz w:val="24"/>
          <w:szCs w:val="24"/>
        </w:rPr>
        <w:t>.</w:t>
      </w:r>
      <w:r w:rsidRPr="00DF638A">
        <w:rPr>
          <w:rFonts w:ascii="Times New Roman" w:eastAsia="Garamond" w:hAnsi="Times New Roman" w:cs="Times New Roman"/>
          <w:sz w:val="24"/>
          <w:szCs w:val="24"/>
        </w:rPr>
        <w:t xml:space="preserve"> Trad. Marcus Vinicius Mazzari, São Paulo: Duas Cidades Editora, 2009.</w:t>
      </w:r>
    </w:p>
    <w:p w14:paraId="0A605859" w14:textId="77777777" w:rsidR="00DF638A" w:rsidRPr="00DF638A" w:rsidRDefault="00DF638A" w:rsidP="00DF638A">
      <w:pPr>
        <w:spacing w:line="240" w:lineRule="auto"/>
        <w:rPr>
          <w:rFonts w:ascii="Times New Roman" w:hAnsi="Times New Roman" w:cs="Times New Roman"/>
        </w:rPr>
      </w:pPr>
    </w:p>
    <w:p w14:paraId="07BEAC24" w14:textId="77777777" w:rsidR="00DF638A" w:rsidRPr="00DF638A" w:rsidRDefault="00DF638A" w:rsidP="00DF638A">
      <w:pPr>
        <w:spacing w:line="240" w:lineRule="auto"/>
        <w:rPr>
          <w:rFonts w:ascii="Times New Roman" w:hAnsi="Times New Roman" w:cs="Times New Roman"/>
        </w:rPr>
      </w:pPr>
      <w:r w:rsidRPr="00DF638A">
        <w:rPr>
          <w:rFonts w:ascii="Times New Roman" w:eastAsia="Garamond" w:hAnsi="Times New Roman" w:cs="Times New Roman"/>
          <w:sz w:val="24"/>
          <w:szCs w:val="24"/>
        </w:rPr>
        <w:t xml:space="preserve">DUARTE, Newton. </w:t>
      </w:r>
      <w:r w:rsidRPr="00DF638A">
        <w:rPr>
          <w:rFonts w:ascii="Times New Roman" w:eastAsia="Garamond" w:hAnsi="Times New Roman" w:cs="Times New Roman"/>
          <w:bCs/>
          <w:i/>
          <w:sz w:val="24"/>
          <w:szCs w:val="24"/>
        </w:rPr>
        <w:t>Os conteúdos escolares e a ressurreição dos mortos</w:t>
      </w:r>
      <w:r w:rsidRPr="00DF638A">
        <w:rPr>
          <w:rFonts w:ascii="Times New Roman" w:eastAsia="Garamond" w:hAnsi="Times New Roman" w:cs="Times New Roman"/>
          <w:i/>
          <w:sz w:val="24"/>
          <w:szCs w:val="24"/>
        </w:rPr>
        <w:t>:</w:t>
      </w:r>
      <w:r w:rsidRPr="00DF638A">
        <w:rPr>
          <w:rFonts w:ascii="Times New Roman" w:eastAsia="Garamond" w:hAnsi="Times New Roman" w:cs="Times New Roman"/>
          <w:sz w:val="24"/>
          <w:szCs w:val="24"/>
        </w:rPr>
        <w:t xml:space="preserve"> contribuição à teoria histórico-crítica do currículo. Campinas, SP: Autores Associados, 2016. </w:t>
      </w:r>
    </w:p>
    <w:p w14:paraId="5214B8D7" w14:textId="77777777" w:rsidR="00DF638A" w:rsidRDefault="00DF638A" w:rsidP="00DF638A">
      <w:pPr>
        <w:spacing w:line="240" w:lineRule="auto"/>
        <w:rPr>
          <w:rFonts w:ascii="Times New Roman" w:eastAsia="Garamond" w:hAnsi="Times New Roman" w:cs="Times New Roman"/>
          <w:sz w:val="24"/>
          <w:szCs w:val="24"/>
        </w:rPr>
      </w:pPr>
    </w:p>
    <w:p w14:paraId="38DEA8C9" w14:textId="5A1AD2C5" w:rsidR="00DF638A" w:rsidRPr="00DF638A" w:rsidRDefault="00DF638A" w:rsidP="00DF638A">
      <w:pPr>
        <w:spacing w:line="240" w:lineRule="auto"/>
        <w:rPr>
          <w:rFonts w:ascii="Times New Roman" w:hAnsi="Times New Roman" w:cs="Times New Roman"/>
        </w:rPr>
      </w:pPr>
      <w:r w:rsidRPr="00DF638A">
        <w:rPr>
          <w:rFonts w:ascii="Times New Roman" w:eastAsia="Garamond" w:hAnsi="Times New Roman" w:cs="Times New Roman"/>
          <w:sz w:val="24"/>
          <w:szCs w:val="24"/>
        </w:rPr>
        <w:t xml:space="preserve">ENGELS, Friedrich. </w:t>
      </w:r>
      <w:r w:rsidRPr="00DF638A">
        <w:rPr>
          <w:rFonts w:ascii="Times New Roman" w:eastAsia="Garamond" w:hAnsi="Times New Roman" w:cs="Times New Roman"/>
          <w:bCs/>
          <w:i/>
          <w:sz w:val="24"/>
          <w:szCs w:val="24"/>
        </w:rPr>
        <w:t>A situação da classe trabalhadora na Inglaterra</w:t>
      </w:r>
      <w:r w:rsidRPr="00DF638A">
        <w:rPr>
          <w:rFonts w:ascii="Times New Roman" w:eastAsia="Garamond" w:hAnsi="Times New Roman" w:cs="Times New Roman"/>
          <w:i/>
          <w:sz w:val="24"/>
          <w:szCs w:val="24"/>
        </w:rPr>
        <w:t>.</w:t>
      </w:r>
      <w:r w:rsidRPr="00DF638A">
        <w:rPr>
          <w:rFonts w:ascii="Times New Roman" w:eastAsia="Garamond" w:hAnsi="Times New Roman" w:cs="Times New Roman"/>
          <w:sz w:val="24"/>
          <w:szCs w:val="24"/>
        </w:rPr>
        <w:t xml:space="preserve"> São Paulo: Boimtempo, 2010.</w:t>
      </w:r>
    </w:p>
    <w:p w14:paraId="24E81DA0" w14:textId="77777777" w:rsidR="00DF638A" w:rsidRDefault="00DF638A" w:rsidP="00DF638A">
      <w:pPr>
        <w:spacing w:line="240" w:lineRule="auto"/>
        <w:rPr>
          <w:rFonts w:ascii="Times New Roman" w:eastAsia="Garamond" w:hAnsi="Times New Roman" w:cs="Times New Roman"/>
          <w:sz w:val="24"/>
          <w:szCs w:val="24"/>
        </w:rPr>
      </w:pPr>
    </w:p>
    <w:p w14:paraId="50FDFA57" w14:textId="0C8D8BA6" w:rsidR="00DF638A" w:rsidRPr="00DF638A" w:rsidRDefault="00DF638A" w:rsidP="00DF638A">
      <w:pPr>
        <w:spacing w:line="240" w:lineRule="auto"/>
        <w:rPr>
          <w:rFonts w:ascii="Times New Roman" w:hAnsi="Times New Roman" w:cs="Times New Roman"/>
        </w:rPr>
      </w:pPr>
      <w:r w:rsidRPr="00DF638A">
        <w:rPr>
          <w:rFonts w:ascii="Times New Roman" w:eastAsia="Garamond" w:hAnsi="Times New Roman" w:cs="Times New Roman"/>
          <w:sz w:val="24"/>
          <w:szCs w:val="24"/>
        </w:rPr>
        <w:t>FERNA</w:t>
      </w:r>
      <w:r>
        <w:rPr>
          <w:rFonts w:ascii="Times New Roman" w:eastAsia="Garamond" w:hAnsi="Times New Roman" w:cs="Times New Roman"/>
          <w:sz w:val="24"/>
          <w:szCs w:val="24"/>
        </w:rPr>
        <w:t>N</w:t>
      </w:r>
      <w:r w:rsidRPr="00DF638A">
        <w:rPr>
          <w:rFonts w:ascii="Times New Roman" w:eastAsia="Garamond" w:hAnsi="Times New Roman" w:cs="Times New Roman"/>
          <w:sz w:val="24"/>
          <w:szCs w:val="24"/>
        </w:rPr>
        <w:t xml:space="preserve">DES, Florestan. </w:t>
      </w:r>
      <w:r w:rsidRPr="00DF638A">
        <w:rPr>
          <w:rFonts w:ascii="Times New Roman" w:eastAsia="Garamond" w:hAnsi="Times New Roman" w:cs="Times New Roman"/>
          <w:bCs/>
          <w:i/>
          <w:sz w:val="24"/>
          <w:szCs w:val="24"/>
        </w:rPr>
        <w:t>Capitalismo dependente e classes sociais na América Latina</w:t>
      </w:r>
      <w:r w:rsidRPr="00DF638A">
        <w:rPr>
          <w:rFonts w:ascii="Times New Roman" w:eastAsia="Garamond" w:hAnsi="Times New Roman" w:cs="Times New Roman"/>
          <w:i/>
          <w:sz w:val="24"/>
          <w:szCs w:val="24"/>
        </w:rPr>
        <w:t>.</w:t>
      </w:r>
      <w:r w:rsidRPr="00DF638A">
        <w:rPr>
          <w:rFonts w:ascii="Times New Roman" w:eastAsia="Garamond" w:hAnsi="Times New Roman" w:cs="Times New Roman"/>
          <w:sz w:val="24"/>
          <w:szCs w:val="24"/>
        </w:rPr>
        <w:t xml:space="preserve"> Rio de janeiro: Zahar, 1975.</w:t>
      </w:r>
    </w:p>
    <w:p w14:paraId="1F12DFF6" w14:textId="77777777" w:rsidR="00DF638A" w:rsidRDefault="00DF638A" w:rsidP="00DF638A">
      <w:pPr>
        <w:spacing w:line="240" w:lineRule="auto"/>
        <w:jc w:val="both"/>
        <w:rPr>
          <w:rFonts w:ascii="Times New Roman" w:eastAsia="Garamond" w:hAnsi="Times New Roman" w:cs="Times New Roman"/>
          <w:sz w:val="24"/>
          <w:szCs w:val="24"/>
        </w:rPr>
      </w:pPr>
    </w:p>
    <w:p w14:paraId="3A79B4D9" w14:textId="06C718E6" w:rsidR="00DF638A" w:rsidRPr="00DF638A" w:rsidRDefault="00DF638A" w:rsidP="00DF638A">
      <w:pPr>
        <w:spacing w:line="240" w:lineRule="auto"/>
        <w:jc w:val="both"/>
        <w:rPr>
          <w:rFonts w:ascii="Times New Roman" w:hAnsi="Times New Roman" w:cs="Times New Roman"/>
        </w:rPr>
      </w:pPr>
      <w:r w:rsidRPr="00DF638A">
        <w:rPr>
          <w:rFonts w:ascii="Times New Roman" w:eastAsia="Garamond" w:hAnsi="Times New Roman" w:cs="Times New Roman"/>
          <w:sz w:val="24"/>
          <w:szCs w:val="24"/>
        </w:rPr>
        <w:t xml:space="preserve">GUIMARÃES, Célia Maria. A história da atenção à criança e da infância no Brasil e o surgimento da creche e da pré-escola. </w:t>
      </w:r>
      <w:r w:rsidRPr="00DF638A">
        <w:rPr>
          <w:rFonts w:ascii="Times New Roman" w:eastAsia="Garamond" w:hAnsi="Times New Roman" w:cs="Times New Roman"/>
          <w:bCs/>
          <w:i/>
          <w:sz w:val="24"/>
          <w:szCs w:val="24"/>
        </w:rPr>
        <w:t>Revista Linhas</w:t>
      </w:r>
      <w:r w:rsidRPr="00DF638A">
        <w:rPr>
          <w:rFonts w:ascii="Times New Roman" w:eastAsia="Garamond" w:hAnsi="Times New Roman" w:cs="Times New Roman"/>
          <w:i/>
          <w:sz w:val="24"/>
          <w:szCs w:val="24"/>
        </w:rPr>
        <w:t>.</w:t>
      </w:r>
      <w:r w:rsidRPr="00DF638A">
        <w:rPr>
          <w:rFonts w:ascii="Times New Roman" w:eastAsia="Garamond" w:hAnsi="Times New Roman" w:cs="Times New Roman"/>
          <w:sz w:val="24"/>
          <w:szCs w:val="24"/>
        </w:rPr>
        <w:t xml:space="preserve"> Florianópolis, v. 18, n. 38, p. 80-142, set./dez. 2017.</w:t>
      </w:r>
    </w:p>
    <w:p w14:paraId="220682E7" w14:textId="77777777" w:rsidR="00DF638A" w:rsidRDefault="00DF638A" w:rsidP="00DF638A">
      <w:pPr>
        <w:spacing w:line="240" w:lineRule="auto"/>
        <w:rPr>
          <w:rFonts w:ascii="Times New Roman" w:eastAsia="Garamond" w:hAnsi="Times New Roman" w:cs="Times New Roman"/>
          <w:sz w:val="24"/>
          <w:szCs w:val="24"/>
        </w:rPr>
      </w:pPr>
    </w:p>
    <w:p w14:paraId="6A1BA91E" w14:textId="170E7E0D" w:rsidR="00DF638A" w:rsidRPr="00DF638A" w:rsidRDefault="00DF638A" w:rsidP="00DF638A">
      <w:pPr>
        <w:spacing w:line="240" w:lineRule="auto"/>
        <w:rPr>
          <w:rFonts w:ascii="Times New Roman" w:hAnsi="Times New Roman" w:cs="Times New Roman"/>
        </w:rPr>
      </w:pPr>
      <w:r w:rsidRPr="00DF638A">
        <w:rPr>
          <w:rFonts w:ascii="Times New Roman" w:eastAsia="Garamond" w:hAnsi="Times New Roman" w:cs="Times New Roman"/>
          <w:sz w:val="24"/>
          <w:szCs w:val="24"/>
        </w:rPr>
        <w:t xml:space="preserve">KUHLMANN Jr., M. </w:t>
      </w:r>
      <w:r w:rsidRPr="00DF638A">
        <w:rPr>
          <w:rFonts w:ascii="Times New Roman" w:eastAsia="Garamond" w:hAnsi="Times New Roman" w:cs="Times New Roman"/>
          <w:bCs/>
          <w:sz w:val="24"/>
          <w:szCs w:val="24"/>
        </w:rPr>
        <w:t>As exposições internacionais e a difusão das creches e jardins de infância</w:t>
      </w:r>
      <w:r w:rsidRPr="00DF638A">
        <w:rPr>
          <w:rFonts w:ascii="Times New Roman" w:eastAsia="Garamond" w:hAnsi="Times New Roman" w:cs="Times New Roman"/>
          <w:sz w:val="24"/>
          <w:szCs w:val="24"/>
        </w:rPr>
        <w:t xml:space="preserve">. </w:t>
      </w:r>
      <w:r w:rsidRPr="00DF638A">
        <w:rPr>
          <w:rFonts w:ascii="Times New Roman" w:eastAsia="Garamond" w:hAnsi="Times New Roman" w:cs="Times New Roman"/>
          <w:i/>
          <w:sz w:val="24"/>
          <w:szCs w:val="24"/>
        </w:rPr>
        <w:t>Pro-posiçoes</w:t>
      </w:r>
      <w:r w:rsidRPr="00DF638A">
        <w:rPr>
          <w:rFonts w:ascii="Times New Roman" w:eastAsia="Garamond" w:hAnsi="Times New Roman" w:cs="Times New Roman"/>
          <w:sz w:val="24"/>
          <w:szCs w:val="24"/>
        </w:rPr>
        <w:t>, Campinas, n.3, vol. 7, Nov. 1996.</w:t>
      </w:r>
    </w:p>
    <w:p w14:paraId="37A1C829" w14:textId="77777777" w:rsidR="00DF638A" w:rsidRDefault="00DF638A" w:rsidP="00DF638A">
      <w:pPr>
        <w:spacing w:line="240" w:lineRule="auto"/>
        <w:rPr>
          <w:rFonts w:ascii="Times New Roman" w:eastAsia="Garamond" w:hAnsi="Times New Roman" w:cs="Times New Roman"/>
          <w:sz w:val="24"/>
          <w:szCs w:val="24"/>
        </w:rPr>
      </w:pPr>
    </w:p>
    <w:p w14:paraId="4233DE42" w14:textId="14450A1D" w:rsidR="00DF638A" w:rsidRPr="00DF638A" w:rsidRDefault="00DF638A" w:rsidP="00DF638A">
      <w:pPr>
        <w:spacing w:line="240" w:lineRule="auto"/>
        <w:rPr>
          <w:rFonts w:ascii="Times New Roman" w:hAnsi="Times New Roman" w:cs="Times New Roman"/>
        </w:rPr>
      </w:pPr>
      <w:r w:rsidRPr="00DF638A">
        <w:rPr>
          <w:rFonts w:ascii="Times New Roman" w:eastAsia="Garamond" w:hAnsi="Times New Roman" w:cs="Times New Roman"/>
          <w:sz w:val="24"/>
          <w:szCs w:val="24"/>
        </w:rPr>
        <w:t xml:space="preserve">MARX, Karl. </w:t>
      </w:r>
      <w:r w:rsidRPr="00DF638A">
        <w:rPr>
          <w:rFonts w:ascii="Times New Roman" w:eastAsia="Garamond" w:hAnsi="Times New Roman" w:cs="Times New Roman"/>
          <w:bCs/>
          <w:i/>
          <w:sz w:val="24"/>
          <w:szCs w:val="24"/>
        </w:rPr>
        <w:t>Contribuição à crítica da economia política</w:t>
      </w:r>
      <w:r w:rsidRPr="00DF638A">
        <w:rPr>
          <w:rFonts w:ascii="Times New Roman" w:eastAsia="Garamond" w:hAnsi="Times New Roman" w:cs="Times New Roman"/>
          <w:i/>
          <w:sz w:val="24"/>
          <w:szCs w:val="24"/>
        </w:rPr>
        <w:t>.</w:t>
      </w:r>
      <w:r w:rsidRPr="00DF638A">
        <w:rPr>
          <w:rFonts w:ascii="Times New Roman" w:eastAsia="Garamond" w:hAnsi="Times New Roman" w:cs="Times New Roman"/>
          <w:sz w:val="24"/>
          <w:szCs w:val="24"/>
        </w:rPr>
        <w:t xml:space="preserve"> 2 ed. São Paulo: Expressão Popular, 2008.</w:t>
      </w:r>
    </w:p>
    <w:p w14:paraId="45DE6D0B" w14:textId="77777777" w:rsidR="00DF638A" w:rsidRDefault="00DF638A" w:rsidP="00DF638A">
      <w:pPr>
        <w:spacing w:line="240" w:lineRule="auto"/>
        <w:rPr>
          <w:rFonts w:ascii="Times New Roman" w:eastAsia="Garamond" w:hAnsi="Times New Roman" w:cs="Times New Roman"/>
          <w:sz w:val="24"/>
          <w:szCs w:val="24"/>
        </w:rPr>
      </w:pPr>
    </w:p>
    <w:p w14:paraId="5AE25534" w14:textId="02892EF2" w:rsidR="00DF638A" w:rsidRPr="00DF638A" w:rsidRDefault="00DF638A" w:rsidP="00DF638A">
      <w:pPr>
        <w:spacing w:line="240" w:lineRule="auto"/>
        <w:rPr>
          <w:rFonts w:ascii="Times New Roman" w:hAnsi="Times New Roman" w:cs="Times New Roman"/>
        </w:rPr>
      </w:pPr>
      <w:r w:rsidRPr="00DF638A">
        <w:rPr>
          <w:rFonts w:ascii="Times New Roman" w:eastAsia="Garamond" w:hAnsi="Times New Roman" w:cs="Times New Roman"/>
          <w:sz w:val="24"/>
          <w:szCs w:val="24"/>
        </w:rPr>
        <w:t xml:space="preserve">MARX, Karl. ENGELS, Friedrich. </w:t>
      </w:r>
      <w:r w:rsidR="00AF174D">
        <w:rPr>
          <w:rFonts w:ascii="Times New Roman" w:eastAsia="Garamond" w:hAnsi="Times New Roman" w:cs="Times New Roman"/>
          <w:bCs/>
          <w:i/>
          <w:sz w:val="24"/>
          <w:szCs w:val="24"/>
        </w:rPr>
        <w:t>Manifesto comunista</w:t>
      </w:r>
      <w:r w:rsidRPr="00DF638A">
        <w:rPr>
          <w:rFonts w:ascii="Times New Roman" w:eastAsia="Garamond" w:hAnsi="Times New Roman" w:cs="Times New Roman"/>
          <w:i/>
          <w:sz w:val="24"/>
          <w:szCs w:val="24"/>
        </w:rPr>
        <w:t>.</w:t>
      </w:r>
      <w:r>
        <w:rPr>
          <w:rFonts w:ascii="Times New Roman" w:eastAsia="Garamond" w:hAnsi="Times New Roman" w:cs="Times New Roman"/>
          <w:sz w:val="24"/>
          <w:szCs w:val="24"/>
        </w:rPr>
        <w:t xml:space="preserve"> São Paulo: Boitempo, 200</w:t>
      </w:r>
      <w:r w:rsidR="00AF174D">
        <w:rPr>
          <w:rFonts w:ascii="Times New Roman" w:eastAsia="Garamond" w:hAnsi="Times New Roman" w:cs="Times New Roman"/>
          <w:sz w:val="24"/>
          <w:szCs w:val="24"/>
        </w:rPr>
        <w:t>7</w:t>
      </w:r>
      <w:r w:rsidRPr="00DF638A">
        <w:rPr>
          <w:rFonts w:ascii="Times New Roman" w:eastAsia="Garamond" w:hAnsi="Times New Roman" w:cs="Times New Roman"/>
          <w:sz w:val="24"/>
          <w:szCs w:val="24"/>
        </w:rPr>
        <w:t>.</w:t>
      </w:r>
    </w:p>
    <w:p w14:paraId="747F64FC" w14:textId="77777777" w:rsidR="00DF638A" w:rsidRDefault="00DF638A" w:rsidP="00DF638A">
      <w:pPr>
        <w:spacing w:line="240" w:lineRule="auto"/>
        <w:rPr>
          <w:rFonts w:ascii="Times New Roman" w:eastAsia="Garamond" w:hAnsi="Times New Roman" w:cs="Times New Roman"/>
          <w:sz w:val="24"/>
          <w:szCs w:val="24"/>
        </w:rPr>
      </w:pPr>
    </w:p>
    <w:p w14:paraId="37EB93D1" w14:textId="38B435C4" w:rsidR="00DF638A" w:rsidRPr="00DF638A" w:rsidRDefault="00DF638A" w:rsidP="00DF638A">
      <w:pPr>
        <w:spacing w:line="240" w:lineRule="auto"/>
        <w:rPr>
          <w:rFonts w:ascii="Times New Roman" w:hAnsi="Times New Roman" w:cs="Times New Roman"/>
        </w:rPr>
      </w:pPr>
      <w:r w:rsidRPr="00DF638A">
        <w:rPr>
          <w:rFonts w:ascii="Times New Roman" w:eastAsia="Garamond" w:hAnsi="Times New Roman" w:cs="Times New Roman"/>
          <w:sz w:val="24"/>
          <w:szCs w:val="24"/>
        </w:rPr>
        <w:lastRenderedPageBreak/>
        <w:t xml:space="preserve">RIZZO, Gilda. </w:t>
      </w:r>
      <w:r w:rsidRPr="00DF638A">
        <w:rPr>
          <w:rFonts w:ascii="Times New Roman" w:eastAsia="Garamond" w:hAnsi="Times New Roman" w:cs="Times New Roman"/>
          <w:bCs/>
          <w:i/>
          <w:sz w:val="24"/>
          <w:szCs w:val="24"/>
        </w:rPr>
        <w:t>Creche</w:t>
      </w:r>
      <w:r w:rsidRPr="00DF638A">
        <w:rPr>
          <w:rFonts w:ascii="Times New Roman" w:eastAsia="Garamond" w:hAnsi="Times New Roman" w:cs="Times New Roman"/>
          <w:i/>
          <w:sz w:val="24"/>
          <w:szCs w:val="24"/>
        </w:rPr>
        <w:t>:</w:t>
      </w:r>
      <w:r w:rsidRPr="00DF638A">
        <w:rPr>
          <w:rFonts w:ascii="Times New Roman" w:eastAsia="Garamond" w:hAnsi="Times New Roman" w:cs="Times New Roman"/>
          <w:sz w:val="24"/>
          <w:szCs w:val="24"/>
        </w:rPr>
        <w:t xml:space="preserve"> organização, currículo, montagem e funcionamento. Rio de Janeiro: Bertrand Brasil, 2010.</w:t>
      </w:r>
    </w:p>
    <w:p w14:paraId="15ECD28F" w14:textId="77777777" w:rsidR="00DF638A" w:rsidRDefault="00DF638A" w:rsidP="00DF638A">
      <w:pPr>
        <w:spacing w:line="240" w:lineRule="auto"/>
        <w:rPr>
          <w:rFonts w:ascii="Times New Roman" w:eastAsia="Garamond" w:hAnsi="Times New Roman" w:cs="Times New Roman"/>
          <w:sz w:val="24"/>
          <w:szCs w:val="24"/>
        </w:rPr>
      </w:pPr>
    </w:p>
    <w:p w14:paraId="6392904A" w14:textId="057FE124" w:rsidR="00DF638A" w:rsidRPr="00DF638A" w:rsidRDefault="00DF638A" w:rsidP="00DF638A">
      <w:pPr>
        <w:spacing w:line="240" w:lineRule="auto"/>
        <w:rPr>
          <w:rFonts w:ascii="Times New Roman" w:hAnsi="Times New Roman" w:cs="Times New Roman"/>
        </w:rPr>
      </w:pPr>
      <w:r w:rsidRPr="00DF638A">
        <w:rPr>
          <w:rFonts w:ascii="Times New Roman" w:eastAsia="Garamond" w:hAnsi="Times New Roman" w:cs="Times New Roman"/>
          <w:sz w:val="24"/>
          <w:szCs w:val="24"/>
        </w:rPr>
        <w:t xml:space="preserve">SAVIANI, Dermeval. </w:t>
      </w:r>
      <w:r w:rsidRPr="00DF638A">
        <w:rPr>
          <w:rFonts w:ascii="Times New Roman" w:eastAsia="Garamond" w:hAnsi="Times New Roman" w:cs="Times New Roman"/>
          <w:bCs/>
          <w:i/>
          <w:sz w:val="24"/>
          <w:szCs w:val="24"/>
        </w:rPr>
        <w:t>Escola e Democracia</w:t>
      </w:r>
      <w:r w:rsidRPr="00DF638A">
        <w:rPr>
          <w:rFonts w:ascii="Times New Roman" w:eastAsia="Garamond" w:hAnsi="Times New Roman" w:cs="Times New Roman"/>
          <w:i/>
          <w:sz w:val="24"/>
          <w:szCs w:val="24"/>
        </w:rPr>
        <w:t>.</w:t>
      </w:r>
      <w:r w:rsidRPr="00DF638A">
        <w:rPr>
          <w:rFonts w:ascii="Times New Roman" w:eastAsia="Garamond" w:hAnsi="Times New Roman" w:cs="Times New Roman"/>
          <w:sz w:val="24"/>
          <w:szCs w:val="24"/>
        </w:rPr>
        <w:t xml:space="preserve"> 43 ed. Campinas: SP, Autores associados, 2018.</w:t>
      </w:r>
    </w:p>
    <w:p w14:paraId="0D2A6D3E" w14:textId="77777777" w:rsidR="00DF638A" w:rsidRDefault="00DF638A" w:rsidP="00DF638A">
      <w:pPr>
        <w:spacing w:line="240" w:lineRule="auto"/>
        <w:jc w:val="both"/>
        <w:rPr>
          <w:rFonts w:ascii="Times New Roman" w:eastAsia="Garamond" w:hAnsi="Times New Roman" w:cs="Times New Roman"/>
          <w:sz w:val="24"/>
          <w:szCs w:val="24"/>
        </w:rPr>
      </w:pPr>
    </w:p>
    <w:p w14:paraId="726BC4CF" w14:textId="5D046884" w:rsidR="00DF638A" w:rsidRPr="00DF638A" w:rsidRDefault="00DF638A" w:rsidP="00DF638A">
      <w:pPr>
        <w:spacing w:line="240" w:lineRule="auto"/>
        <w:jc w:val="both"/>
        <w:rPr>
          <w:rFonts w:ascii="Times New Roman" w:hAnsi="Times New Roman" w:cs="Times New Roman"/>
          <w:b/>
          <w:sz w:val="24"/>
        </w:rPr>
      </w:pPr>
      <w:r w:rsidRPr="00DF638A">
        <w:rPr>
          <w:rFonts w:ascii="Times New Roman" w:eastAsia="Garamond" w:hAnsi="Times New Roman" w:cs="Times New Roman"/>
          <w:sz w:val="24"/>
          <w:szCs w:val="24"/>
        </w:rPr>
        <w:t xml:space="preserve">SAVIANI, Dermeval. DUARTE, Newton (orgs.). </w:t>
      </w:r>
      <w:r w:rsidRPr="00DF638A">
        <w:rPr>
          <w:rFonts w:ascii="Times New Roman" w:eastAsia="Garamond" w:hAnsi="Times New Roman" w:cs="Times New Roman"/>
          <w:bCs/>
          <w:i/>
          <w:sz w:val="24"/>
          <w:szCs w:val="24"/>
        </w:rPr>
        <w:t>Pedagogia histórico-crítica e a luta de classes na educação escolar</w:t>
      </w:r>
      <w:r w:rsidRPr="00DF638A">
        <w:rPr>
          <w:rFonts w:ascii="Times New Roman" w:eastAsia="Garamond" w:hAnsi="Times New Roman" w:cs="Times New Roman"/>
          <w:i/>
          <w:sz w:val="24"/>
          <w:szCs w:val="24"/>
        </w:rPr>
        <w:t>.</w:t>
      </w:r>
      <w:r w:rsidRPr="00DF638A">
        <w:rPr>
          <w:rFonts w:ascii="Times New Roman" w:eastAsia="Garamond" w:hAnsi="Times New Roman" w:cs="Times New Roman"/>
          <w:sz w:val="24"/>
          <w:szCs w:val="24"/>
        </w:rPr>
        <w:t xml:space="preserve"> Campinas, SP: Autores Associados, 2012.</w:t>
      </w:r>
    </w:p>
    <w:p w14:paraId="7AE6F420" w14:textId="6755E1E4" w:rsidR="00634C0F" w:rsidRDefault="00634C0F">
      <w:pPr>
        <w:spacing w:line="240" w:lineRule="auto"/>
        <w:ind w:left="284" w:right="592"/>
        <w:jc w:val="right"/>
        <w:rPr>
          <w:b/>
        </w:rPr>
      </w:pPr>
    </w:p>
    <w:p w14:paraId="64C7D572" w14:textId="1EE94AAF" w:rsidR="00634C0F" w:rsidRDefault="00634C0F">
      <w:pPr>
        <w:spacing w:line="240" w:lineRule="auto"/>
        <w:ind w:left="284" w:right="592"/>
        <w:jc w:val="right"/>
        <w:rPr>
          <w:b/>
        </w:rPr>
      </w:pPr>
    </w:p>
    <w:p w14:paraId="76E2D497" w14:textId="560651A3" w:rsidR="00634C0F" w:rsidRDefault="00634C0F">
      <w:pPr>
        <w:spacing w:line="240" w:lineRule="auto"/>
        <w:ind w:left="284" w:right="592"/>
        <w:jc w:val="right"/>
        <w:rPr>
          <w:b/>
        </w:rPr>
      </w:pPr>
    </w:p>
    <w:p w14:paraId="4B76ACC9" w14:textId="54692FBA" w:rsidR="00634C0F" w:rsidRDefault="00634C0F">
      <w:pPr>
        <w:spacing w:line="240" w:lineRule="auto"/>
        <w:ind w:left="284" w:right="592"/>
        <w:jc w:val="right"/>
        <w:rPr>
          <w:b/>
        </w:rPr>
      </w:pPr>
    </w:p>
    <w:p w14:paraId="6258E6DB" w14:textId="77777777" w:rsidR="00634C0F" w:rsidRDefault="00634C0F">
      <w:pPr>
        <w:spacing w:line="240" w:lineRule="auto"/>
        <w:ind w:left="284" w:right="592"/>
        <w:jc w:val="right"/>
        <w:rPr>
          <w:b/>
        </w:rPr>
      </w:pPr>
    </w:p>
    <w:p w14:paraId="3651FCC2" w14:textId="1AD48FA6" w:rsidR="00676858" w:rsidRDefault="00F7276D" w:rsidP="007E16F5">
      <w:pPr>
        <w:spacing w:before="240" w:after="240" w:line="240" w:lineRule="auto"/>
        <w:jc w:val="center"/>
        <w:rPr>
          <w:rFonts w:ascii="Times New Roman" w:eastAsia="Times New Roman" w:hAnsi="Times New Roman" w:cs="Times New Roman"/>
          <w:b/>
          <w:sz w:val="24"/>
          <w:szCs w:val="24"/>
          <w:highlight w:val="cyan"/>
        </w:rPr>
      </w:pPr>
      <w:r>
        <w:rPr>
          <w:rFonts w:ascii="Spectral" w:eastAsia="Spectral" w:hAnsi="Spectral" w:cs="Spectral"/>
          <w:b/>
          <w:sz w:val="20"/>
          <w:szCs w:val="20"/>
        </w:rPr>
        <w:t xml:space="preserve">Artigo submetido em </w:t>
      </w:r>
      <w:r w:rsidR="002B2BA9">
        <w:rPr>
          <w:rFonts w:ascii="Spectral" w:eastAsia="Spectral" w:hAnsi="Spectral" w:cs="Spectral"/>
          <w:b/>
          <w:sz w:val="20"/>
          <w:szCs w:val="20"/>
        </w:rPr>
        <w:t>11</w:t>
      </w:r>
      <w:r>
        <w:rPr>
          <w:rFonts w:ascii="Spectral" w:eastAsia="Spectral" w:hAnsi="Spectral" w:cs="Spectral"/>
          <w:b/>
          <w:sz w:val="20"/>
          <w:szCs w:val="20"/>
        </w:rPr>
        <w:t>/</w:t>
      </w:r>
      <w:r w:rsidR="002B2BA9">
        <w:rPr>
          <w:rFonts w:ascii="Spectral" w:eastAsia="Spectral" w:hAnsi="Spectral" w:cs="Spectral"/>
          <w:b/>
          <w:sz w:val="20"/>
          <w:szCs w:val="20"/>
        </w:rPr>
        <w:t>07</w:t>
      </w:r>
      <w:r>
        <w:rPr>
          <w:rFonts w:ascii="Spectral" w:eastAsia="Spectral" w:hAnsi="Spectral" w:cs="Spectral"/>
          <w:b/>
          <w:sz w:val="20"/>
          <w:szCs w:val="20"/>
        </w:rPr>
        <w:t>/</w:t>
      </w:r>
      <w:r w:rsidR="002B2BA9">
        <w:rPr>
          <w:rFonts w:ascii="Spectral" w:eastAsia="Spectral" w:hAnsi="Spectral" w:cs="Spectral"/>
          <w:b/>
          <w:sz w:val="20"/>
          <w:szCs w:val="20"/>
        </w:rPr>
        <w:t>2024</w:t>
      </w:r>
      <w:r>
        <w:rPr>
          <w:rFonts w:ascii="Spectral" w:eastAsia="Spectral" w:hAnsi="Spectral" w:cs="Spectral"/>
          <w:b/>
          <w:sz w:val="20"/>
          <w:szCs w:val="20"/>
        </w:rPr>
        <w:t xml:space="preserve">, aceito em </w:t>
      </w:r>
      <w:r w:rsidR="002B2BA9">
        <w:rPr>
          <w:rFonts w:ascii="Spectral" w:eastAsia="Spectral" w:hAnsi="Spectral" w:cs="Spectral"/>
          <w:b/>
          <w:sz w:val="20"/>
          <w:szCs w:val="20"/>
        </w:rPr>
        <w:t>29</w:t>
      </w:r>
      <w:r>
        <w:rPr>
          <w:rFonts w:ascii="Spectral" w:eastAsia="Spectral" w:hAnsi="Spectral" w:cs="Spectral"/>
          <w:b/>
          <w:sz w:val="20"/>
          <w:szCs w:val="20"/>
        </w:rPr>
        <w:t>/</w:t>
      </w:r>
      <w:r w:rsidR="002B2BA9">
        <w:rPr>
          <w:rFonts w:ascii="Spectral" w:eastAsia="Spectral" w:hAnsi="Spectral" w:cs="Spectral"/>
          <w:b/>
          <w:sz w:val="20"/>
          <w:szCs w:val="20"/>
        </w:rPr>
        <w:t>05</w:t>
      </w:r>
      <w:r>
        <w:rPr>
          <w:rFonts w:ascii="Spectral" w:eastAsia="Spectral" w:hAnsi="Spectral" w:cs="Spectral"/>
          <w:b/>
          <w:sz w:val="20"/>
          <w:szCs w:val="20"/>
        </w:rPr>
        <w:t>/</w:t>
      </w:r>
      <w:r w:rsidR="002B2BA9">
        <w:rPr>
          <w:rFonts w:ascii="Spectral" w:eastAsia="Spectral" w:hAnsi="Spectral" w:cs="Spectral"/>
          <w:b/>
          <w:sz w:val="20"/>
          <w:szCs w:val="20"/>
        </w:rPr>
        <w:t>2025</w:t>
      </w:r>
      <w:r>
        <w:rPr>
          <w:rFonts w:ascii="Spectral" w:eastAsia="Spectral" w:hAnsi="Spectral" w:cs="Spectral"/>
          <w:b/>
          <w:sz w:val="20"/>
          <w:szCs w:val="20"/>
        </w:rPr>
        <w:t xml:space="preserve"> e publicado em </w:t>
      </w:r>
      <w:r w:rsidR="002B2BA9">
        <w:rPr>
          <w:rFonts w:ascii="Spectral" w:eastAsia="Spectral" w:hAnsi="Spectral" w:cs="Spectral"/>
          <w:b/>
          <w:sz w:val="20"/>
          <w:szCs w:val="20"/>
        </w:rPr>
        <w:t>20/12/2025</w:t>
      </w:r>
      <w:r>
        <w:rPr>
          <w:rFonts w:ascii="Spectral" w:eastAsia="Spectral" w:hAnsi="Spectral" w:cs="Spectral"/>
          <w:b/>
          <w:sz w:val="20"/>
          <w:szCs w:val="20"/>
        </w:rPr>
        <w:t>.</w:t>
      </w:r>
    </w:p>
    <w:sectPr w:rsidR="00676858" w:rsidSect="00272E7A">
      <w:headerReference w:type="default" r:id="rId12"/>
      <w:footerReference w:type="default" r:id="rId13"/>
      <w:headerReference w:type="first" r:id="rId14"/>
      <w:pgSz w:w="11909" w:h="16834"/>
      <w:pgMar w:top="1133" w:right="1133" w:bottom="1133" w:left="1133"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D01EC" w14:textId="77777777" w:rsidR="006F2C80" w:rsidRDefault="006F2C80">
      <w:pPr>
        <w:spacing w:line="240" w:lineRule="auto"/>
      </w:pPr>
      <w:r>
        <w:separator/>
      </w:r>
    </w:p>
  </w:endnote>
  <w:endnote w:type="continuationSeparator" w:id="0">
    <w:p w14:paraId="1D1F07C1" w14:textId="77777777" w:rsidR="006F2C80" w:rsidRDefault="006F2C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Spectral">
    <w:altName w:val="Calibri"/>
    <w:panose1 w:val="020B0604020202020204"/>
    <w:charset w:val="00"/>
    <w:family w:val="auto"/>
    <w:pitch w:val="default"/>
  </w:font>
  <w:font w:name="Candara">
    <w:panose1 w:val="020E0502030303020204"/>
    <w:charset w:val="00"/>
    <w:family w:val="swiss"/>
    <w:pitch w:val="variable"/>
    <w:sig w:usb0="A00002EF" w:usb1="4000A44B" w:usb2="00000000" w:usb3="00000000" w:csb0="0000019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42DB9" w14:textId="77777777" w:rsidR="00676858" w:rsidRDefault="00676858">
    <w:pPr>
      <w:tabs>
        <w:tab w:val="center" w:pos="4680"/>
        <w:tab w:val="right" w:pos="9360"/>
      </w:tabs>
      <w:spacing w:line="240" w:lineRule="auto"/>
      <w:rPr>
        <w:rFonts w:ascii="Candara" w:eastAsia="Candara" w:hAnsi="Candara" w:cs="Candara"/>
        <w:i/>
        <w:color w:val="242021"/>
        <w:sz w:val="20"/>
        <w:szCs w:val="20"/>
      </w:rPr>
    </w:pPr>
  </w:p>
  <w:p w14:paraId="673AF423" w14:textId="77777777" w:rsidR="00676858" w:rsidRDefault="006F2C80">
    <w:pPr>
      <w:tabs>
        <w:tab w:val="center" w:pos="4680"/>
        <w:tab w:val="right" w:pos="9360"/>
      </w:tabs>
      <w:spacing w:line="240" w:lineRule="auto"/>
      <w:rPr>
        <w:rFonts w:ascii="Candara" w:eastAsia="Candara" w:hAnsi="Candara" w:cs="Candara"/>
        <w:i/>
        <w:color w:val="242021"/>
        <w:sz w:val="20"/>
        <w:szCs w:val="20"/>
      </w:rPr>
    </w:pPr>
    <w:r>
      <w:rPr>
        <w:noProof/>
      </w:rPr>
      <w:pict w14:anchorId="51C9B2AA">
        <v:rect id="_x0000_i1026" alt="" style="width:425.2pt;height:.05pt;mso-width-percent:0;mso-height-percent:0;mso-width-percent:0;mso-height-percent:0" o:hralign="center" o:hrstd="t" o:hr="t" fillcolor="#a0a0a0" stroked="f"/>
      </w:pict>
    </w:r>
  </w:p>
  <w:p w14:paraId="5BB4CC10" w14:textId="77777777" w:rsidR="00676858" w:rsidRDefault="00676858">
    <w:pPr>
      <w:tabs>
        <w:tab w:val="center" w:pos="4680"/>
        <w:tab w:val="right" w:pos="9360"/>
      </w:tabs>
      <w:spacing w:line="240" w:lineRule="auto"/>
      <w:rPr>
        <w:rFonts w:ascii="Candara" w:eastAsia="Candara" w:hAnsi="Candara" w:cs="Candara"/>
        <w:i/>
        <w:color w:val="242021"/>
        <w:sz w:val="20"/>
        <w:szCs w:val="20"/>
      </w:rPr>
    </w:pPr>
  </w:p>
  <w:p w14:paraId="42056A7D" w14:textId="5E1D0CDA" w:rsidR="00676858" w:rsidRDefault="00F7276D" w:rsidP="00DC6866">
    <w:pPr>
      <w:tabs>
        <w:tab w:val="center" w:pos="4680"/>
        <w:tab w:val="right" w:pos="9360"/>
      </w:tabs>
      <w:spacing w:line="240" w:lineRule="auto"/>
      <w:rPr>
        <w:rFonts w:ascii="Candara" w:eastAsia="Candara" w:hAnsi="Candara" w:cs="Candara"/>
        <w:i/>
        <w:color w:val="242021"/>
        <w:sz w:val="20"/>
        <w:szCs w:val="20"/>
      </w:rPr>
    </w:pPr>
    <w:r>
      <w:rPr>
        <w:rFonts w:ascii="Candara" w:eastAsia="Candara" w:hAnsi="Candara" w:cs="Candara"/>
        <w:i/>
        <w:color w:val="242021"/>
        <w:sz w:val="20"/>
        <w:szCs w:val="20"/>
      </w:rPr>
      <w:t>TexTos e DebaTes, Boa Vista, vol.</w:t>
    </w:r>
    <w:r w:rsidR="005F6481">
      <w:rPr>
        <w:rFonts w:ascii="Candara" w:eastAsia="Candara" w:hAnsi="Candara" w:cs="Candara"/>
        <w:i/>
        <w:color w:val="242021"/>
        <w:sz w:val="20"/>
        <w:szCs w:val="20"/>
      </w:rPr>
      <w:t>31</w:t>
    </w:r>
    <w:r>
      <w:rPr>
        <w:rFonts w:ascii="Candara" w:eastAsia="Candara" w:hAnsi="Candara" w:cs="Candara"/>
        <w:i/>
        <w:color w:val="242021"/>
        <w:sz w:val="20"/>
        <w:szCs w:val="20"/>
      </w:rPr>
      <w:t>, n.</w:t>
    </w:r>
    <w:r w:rsidR="005F6481">
      <w:rPr>
        <w:rFonts w:ascii="Candara" w:eastAsia="Candara" w:hAnsi="Candara" w:cs="Candara"/>
        <w:i/>
        <w:color w:val="242021"/>
        <w:sz w:val="20"/>
        <w:szCs w:val="20"/>
      </w:rPr>
      <w:t>02</w:t>
    </w:r>
    <w:r>
      <w:rPr>
        <w:rFonts w:ascii="Candara" w:eastAsia="Candara" w:hAnsi="Candara" w:cs="Candara"/>
        <w:i/>
        <w:color w:val="242021"/>
        <w:sz w:val="20"/>
        <w:szCs w:val="20"/>
      </w:rPr>
      <w:t>, e</w:t>
    </w:r>
    <w:r w:rsidR="005F6481" w:rsidRPr="005F6481">
      <w:rPr>
        <w:rFonts w:ascii="Candara" w:eastAsia="Candara" w:hAnsi="Candara" w:cs="Candara"/>
        <w:i/>
        <w:color w:val="242021"/>
        <w:sz w:val="20"/>
        <w:szCs w:val="20"/>
      </w:rPr>
      <w:t>8309</w:t>
    </w:r>
    <w:r>
      <w:rPr>
        <w:rFonts w:ascii="Candara" w:eastAsia="Candara" w:hAnsi="Candara" w:cs="Candara"/>
        <w:i/>
        <w:color w:val="242021"/>
        <w:sz w:val="20"/>
        <w:szCs w:val="20"/>
      </w:rPr>
      <w:t xml:space="preserve">, </w:t>
    </w:r>
    <w:r w:rsidR="005F6481">
      <w:rPr>
        <w:rFonts w:ascii="Candara" w:eastAsia="Candara" w:hAnsi="Candara" w:cs="Candara"/>
        <w:i/>
        <w:color w:val="242021"/>
        <w:sz w:val="20"/>
        <w:szCs w:val="20"/>
      </w:rPr>
      <w:t>Jul</w:t>
    </w:r>
    <w:r>
      <w:rPr>
        <w:rFonts w:ascii="Candara" w:eastAsia="Candara" w:hAnsi="Candara" w:cs="Candara"/>
        <w:i/>
        <w:color w:val="242021"/>
        <w:sz w:val="20"/>
        <w:szCs w:val="20"/>
      </w:rPr>
      <w:t>./</w:t>
    </w:r>
    <w:r w:rsidR="005F6481">
      <w:rPr>
        <w:rFonts w:ascii="Candara" w:eastAsia="Candara" w:hAnsi="Candara" w:cs="Candara"/>
        <w:i/>
        <w:color w:val="242021"/>
        <w:sz w:val="20"/>
        <w:szCs w:val="20"/>
      </w:rPr>
      <w:t>Dez</w:t>
    </w:r>
    <w:r>
      <w:rPr>
        <w:rFonts w:ascii="Candara" w:eastAsia="Candara" w:hAnsi="Candara" w:cs="Candara"/>
        <w:i/>
        <w:color w:val="242021"/>
        <w:sz w:val="20"/>
        <w:szCs w:val="20"/>
      </w:rPr>
      <w:t>. 202</w:t>
    </w:r>
    <w:r w:rsidR="005F6481">
      <w:rPr>
        <w:rFonts w:ascii="Candara" w:eastAsia="Candara" w:hAnsi="Candara" w:cs="Candara"/>
        <w:i/>
        <w:color w:val="242021"/>
        <w:sz w:val="20"/>
        <w:szCs w:val="20"/>
      </w:rPr>
      <w:t>5</w:t>
    </w:r>
    <w:r>
      <w:rPr>
        <w:rFonts w:ascii="Candara" w:eastAsia="Candara" w:hAnsi="Candara" w:cs="Candara"/>
        <w:i/>
        <w:color w:val="242021"/>
        <w:sz w:val="20"/>
        <w:szCs w:val="20"/>
      </w:rPr>
      <w:t xml:space="preserve">. </w:t>
    </w:r>
  </w:p>
  <w:p w14:paraId="64D30DBB" w14:textId="5C10E909" w:rsidR="00676858" w:rsidRDefault="00F7276D" w:rsidP="00DC6866">
    <w:pPr>
      <w:tabs>
        <w:tab w:val="center" w:pos="4680"/>
        <w:tab w:val="right" w:pos="9360"/>
      </w:tabs>
      <w:spacing w:line="240" w:lineRule="auto"/>
      <w:rPr>
        <w:rFonts w:ascii="Candara" w:eastAsia="Candara" w:hAnsi="Candara" w:cs="Candara"/>
        <w:i/>
        <w:color w:val="242021"/>
        <w:sz w:val="20"/>
        <w:szCs w:val="20"/>
      </w:rPr>
    </w:pPr>
    <w:r>
      <w:rPr>
        <w:rFonts w:ascii="Candara" w:eastAsia="Candara" w:hAnsi="Candara" w:cs="Candara"/>
        <w:i/>
        <w:color w:val="242021"/>
        <w:sz w:val="20"/>
        <w:szCs w:val="20"/>
      </w:rPr>
      <w:t xml:space="preserve">DOI: </w:t>
    </w:r>
    <w:hyperlink r:id="rId1" w:history="1">
      <w:r w:rsidR="005F6481" w:rsidRPr="007F210C">
        <w:rPr>
          <w:rStyle w:val="Hyperlink"/>
          <w:rFonts w:ascii="Candara" w:eastAsia="Candara" w:hAnsi="Candara" w:cs="Candara"/>
          <w:i/>
          <w:sz w:val="20"/>
          <w:szCs w:val="20"/>
        </w:rPr>
        <w:t>https://doi.org/10.18227/2317-1448ted.v31i02.8309</w:t>
      </w:r>
    </w:hyperlink>
    <w:r w:rsidR="005F6481">
      <w:rPr>
        <w:rFonts w:ascii="Candara" w:eastAsia="Candara" w:hAnsi="Candara" w:cs="Candara"/>
        <w:i/>
        <w:color w:val="242021"/>
        <w:sz w:val="20"/>
        <w:szCs w:val="20"/>
      </w:rPr>
      <w:t xml:space="preserve"> </w:t>
    </w:r>
  </w:p>
  <w:p w14:paraId="0FC2B459" w14:textId="77777777" w:rsidR="00676858" w:rsidRDefault="00F7276D" w:rsidP="00DC6866">
    <w:pPr>
      <w:tabs>
        <w:tab w:val="center" w:pos="4680"/>
        <w:tab w:val="right" w:pos="9360"/>
      </w:tabs>
      <w:spacing w:line="240" w:lineRule="auto"/>
      <w:rPr>
        <w:rFonts w:ascii="Candara" w:eastAsia="Candara" w:hAnsi="Candara" w:cs="Candara"/>
        <w:i/>
        <w:color w:val="242021"/>
        <w:sz w:val="20"/>
        <w:szCs w:val="20"/>
      </w:rPr>
    </w:pPr>
    <w:hyperlink r:id="rId2">
      <w:r>
        <w:rPr>
          <w:rFonts w:ascii="Candara" w:eastAsia="Candara" w:hAnsi="Candara" w:cs="Candara"/>
          <w:i/>
          <w:color w:val="1155CC"/>
          <w:sz w:val="20"/>
          <w:szCs w:val="20"/>
          <w:u w:val="single"/>
        </w:rPr>
        <w:t>https://revista.ufrr.br/textosedebates/</w:t>
      </w:r>
    </w:hyperlink>
  </w:p>
  <w:p w14:paraId="3B8D8603" w14:textId="77777777" w:rsidR="00676858" w:rsidRDefault="00F7276D" w:rsidP="00DC6866">
    <w:pPr>
      <w:tabs>
        <w:tab w:val="center" w:pos="4680"/>
        <w:tab w:val="right" w:pos="9360"/>
      </w:tabs>
      <w:spacing w:line="240" w:lineRule="auto"/>
      <w:rPr>
        <w:rFonts w:ascii="Candara" w:eastAsia="Candara" w:hAnsi="Candara" w:cs="Candara"/>
        <w:i/>
        <w:color w:val="242021"/>
        <w:sz w:val="20"/>
        <w:szCs w:val="20"/>
      </w:rPr>
    </w:pPr>
    <w:r>
      <w:rPr>
        <w:rFonts w:ascii="Candara" w:eastAsia="Candara" w:hAnsi="Candara" w:cs="Candara"/>
        <w:i/>
        <w:color w:val="242021"/>
        <w:sz w:val="20"/>
        <w:szCs w:val="20"/>
      </w:rPr>
      <w:t>ISSN: 2317-1448</w:t>
    </w:r>
  </w:p>
  <w:p w14:paraId="3F5AE619" w14:textId="77777777" w:rsidR="00676858" w:rsidRDefault="00F7276D" w:rsidP="00DC6866">
    <w:pPr>
      <w:tabs>
        <w:tab w:val="center" w:pos="4680"/>
        <w:tab w:val="right" w:pos="9360"/>
      </w:tabs>
      <w:spacing w:line="240" w:lineRule="auto"/>
      <w:rPr>
        <w:rFonts w:ascii="Candara" w:eastAsia="Candara" w:hAnsi="Candara" w:cs="Candara"/>
        <w:i/>
        <w:color w:val="242021"/>
        <w:sz w:val="20"/>
        <w:szCs w:val="20"/>
      </w:rPr>
    </w:pPr>
    <w:r>
      <w:rPr>
        <w:rFonts w:ascii="Candara" w:eastAsia="Candara" w:hAnsi="Candara" w:cs="Candara"/>
        <w:i/>
        <w:noProof/>
        <w:color w:val="242021"/>
        <w:sz w:val="20"/>
        <w:szCs w:val="20"/>
      </w:rPr>
      <w:drawing>
        <wp:inline distT="114300" distB="114300" distL="114300" distR="114300" wp14:anchorId="2A921EB9" wp14:editId="42B178BF">
          <wp:extent cx="838200" cy="295275"/>
          <wp:effectExtent l="0" t="0" r="0" b="0"/>
          <wp:docPr id="1603519883" name="Imagem 1603519883" descr="Licença Creative Commons"/>
          <wp:cNvGraphicFramePr/>
          <a:graphic xmlns:a="http://schemas.openxmlformats.org/drawingml/2006/main">
            <a:graphicData uri="http://schemas.openxmlformats.org/drawingml/2006/picture">
              <pic:pic xmlns:pic="http://schemas.openxmlformats.org/drawingml/2006/picture">
                <pic:nvPicPr>
                  <pic:cNvPr id="0" name="image1.png" descr="Licença Creative Commons"/>
                  <pic:cNvPicPr preferRelativeResize="0"/>
                </pic:nvPicPr>
                <pic:blipFill>
                  <a:blip r:embed="rId3"/>
                  <a:srcRect/>
                  <a:stretch>
                    <a:fillRect/>
                  </a:stretch>
                </pic:blipFill>
                <pic:spPr>
                  <a:xfrm>
                    <a:off x="0" y="0"/>
                    <a:ext cx="838200" cy="295275"/>
                  </a:xfrm>
                  <a:prstGeom prst="rect">
                    <a:avLst/>
                  </a:prstGeom>
                  <a:ln/>
                </pic:spPr>
              </pic:pic>
            </a:graphicData>
          </a:graphic>
        </wp:inline>
      </w:drawing>
    </w:r>
  </w:p>
  <w:p w14:paraId="1D3A3216" w14:textId="77777777" w:rsidR="00676858" w:rsidRDefault="00F7276D" w:rsidP="00DC6866">
    <w:pPr>
      <w:tabs>
        <w:tab w:val="center" w:pos="4680"/>
        <w:tab w:val="right" w:pos="9360"/>
      </w:tabs>
      <w:spacing w:line="240" w:lineRule="auto"/>
      <w:rPr>
        <w:rFonts w:ascii="Candara" w:eastAsia="Candara" w:hAnsi="Candara" w:cs="Candara"/>
        <w:i/>
        <w:color w:val="242021"/>
        <w:sz w:val="20"/>
        <w:szCs w:val="20"/>
      </w:rPr>
    </w:pPr>
    <w:r>
      <w:rPr>
        <w:rFonts w:ascii="Candara" w:eastAsia="Candara" w:hAnsi="Candara" w:cs="Candara"/>
        <w:i/>
        <w:color w:val="242021"/>
        <w:sz w:val="20"/>
        <w:szCs w:val="20"/>
      </w:rPr>
      <w:t xml:space="preserve">Este obra está licenciado com uma Licença </w:t>
    </w:r>
    <w:hyperlink r:id="rId4">
      <w:r>
        <w:rPr>
          <w:rFonts w:ascii="Candara" w:eastAsia="Candara" w:hAnsi="Candara" w:cs="Candara"/>
          <w:i/>
          <w:color w:val="1155CC"/>
          <w:sz w:val="20"/>
          <w:szCs w:val="20"/>
          <w:u w:val="single"/>
        </w:rPr>
        <w:t>Creative Commons Atribuição 4.0 Internacional</w:t>
      </w:r>
    </w:hyperlink>
    <w:r>
      <w:rPr>
        <w:rFonts w:ascii="Candara" w:eastAsia="Candara" w:hAnsi="Candara" w:cs="Candara"/>
        <w:i/>
        <w:color w:val="242021"/>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E7E33" w14:textId="77777777" w:rsidR="006F2C80" w:rsidRDefault="006F2C80">
      <w:pPr>
        <w:spacing w:line="240" w:lineRule="auto"/>
      </w:pPr>
      <w:r>
        <w:separator/>
      </w:r>
    </w:p>
  </w:footnote>
  <w:footnote w:type="continuationSeparator" w:id="0">
    <w:p w14:paraId="18D0AED9" w14:textId="77777777" w:rsidR="006F2C80" w:rsidRDefault="006F2C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B670A" w14:textId="1F8C544A" w:rsidR="00676858" w:rsidRDefault="00272E7A">
    <w:pPr>
      <w:rPr>
        <w:rFonts w:ascii="Times New Roman" w:eastAsia="Times New Roman" w:hAnsi="Times New Roman" w:cs="Times New Roman"/>
      </w:rPr>
    </w:pPr>
    <w:r w:rsidRPr="00272E7A">
      <w:rPr>
        <w:b/>
        <w:noProof/>
      </w:rPr>
      <mc:AlternateContent>
        <mc:Choice Requires="wps">
          <w:drawing>
            <wp:anchor distT="0" distB="0" distL="114300" distR="114300" simplePos="0" relativeHeight="251660288" behindDoc="0" locked="0" layoutInCell="0" allowOverlap="1" wp14:anchorId="658A619D" wp14:editId="08CFAFDC">
              <wp:simplePos x="0" y="0"/>
              <wp:positionH relativeFrom="margin">
                <wp:align>left</wp:align>
              </wp:positionH>
              <wp:positionV relativeFrom="topMargin">
                <wp:align>center</wp:align>
              </wp:positionV>
              <wp:extent cx="5943600" cy="173736"/>
              <wp:effectExtent l="0" t="0" r="0" b="635"/>
              <wp:wrapNone/>
              <wp:docPr id="220" name="Caixa de Texto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F64CE" w14:textId="6C2F767E" w:rsidR="00272E7A" w:rsidRDefault="00615E1F">
                          <w:pPr>
                            <w:spacing w:line="240" w:lineRule="auto"/>
                            <w:jc w:val="right"/>
                          </w:pPr>
                          <w:r w:rsidRPr="00615E1F">
                            <w:t>Infância, educação e sociedade de classes: conceitos que se entrelaçam na realidade da infância contemporânea</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58A619D" id="_x0000_t202" coordsize="21600,21600" o:spt="202" path="m,l,21600r21600,l21600,xe">
              <v:stroke joinstyle="miter"/>
              <v:path gradientshapeok="t" o:connecttype="rect"/>
            </v:shapetype>
            <v:shape id="Caixa de Texto 4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" o:allowincell="f" filled="f" stroked="f">
              <v:textbox style="mso-fit-shape-to-text:t" inset=",0,,0">
                <w:txbxContent>
                  <w:p w14:paraId="101F64CE" w14:textId="6C2F767E" w:rsidR="00272E7A" w:rsidRDefault="00615E1F">
                    <w:pPr>
                      <w:spacing w:line="240" w:lineRule="auto"/>
                      <w:jc w:val="right"/>
                    </w:pPr>
                    <w:r w:rsidRPr="00615E1F">
                      <w:t>Infância, educação e sociedade de classes: conceitos que se entrelaçam na realidade da infância contemporânea</w:t>
                    </w:r>
                  </w:p>
                </w:txbxContent>
              </v:textbox>
              <w10:wrap anchorx="margin" anchory="margin"/>
            </v:shape>
          </w:pict>
        </mc:Fallback>
      </mc:AlternateContent>
    </w:r>
    <w:r w:rsidRPr="00272E7A">
      <w:rPr>
        <w:b/>
        <w:noProof/>
      </w:rPr>
      <mc:AlternateContent>
        <mc:Choice Requires="wps">
          <w:drawing>
            <wp:anchor distT="0" distB="0" distL="114300" distR="114300" simplePos="0" relativeHeight="251659264" behindDoc="0" locked="0" layoutInCell="0" allowOverlap="1" wp14:anchorId="229A4D03" wp14:editId="14892783">
              <wp:simplePos x="0" y="0"/>
              <wp:positionH relativeFrom="page">
                <wp:align>right</wp:align>
              </wp:positionH>
              <wp:positionV relativeFrom="topMargin">
                <wp:align>center</wp:align>
              </wp:positionV>
              <wp:extent cx="911860" cy="170815"/>
              <wp:effectExtent l="0" t="0" r="0" b="635"/>
              <wp:wrapNone/>
              <wp:docPr id="221" name="Caixa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6393B6EA" w14:textId="66F05CE8" w:rsidR="00272E7A" w:rsidRDefault="00272E7A">
                          <w:pPr>
                            <w:spacing w:line="240" w:lineRule="auto"/>
                            <w:rPr>
                              <w:color w:val="FFFFFF" w:themeColor="background1"/>
                            </w:rPr>
                          </w:pPr>
                          <w:r>
                            <w:fldChar w:fldCharType="begin"/>
                          </w:r>
                          <w:r>
                            <w:instrText>PAGE   \* MERGEFORMAT</w:instrText>
                          </w:r>
                          <w:r>
                            <w:fldChar w:fldCharType="separate"/>
                          </w:r>
                          <w:r w:rsidR="00D01B96" w:rsidRPr="00D01B96">
                            <w:rPr>
                              <w:noProof/>
                              <w:color w:val="FFFFFF" w:themeColor="background1"/>
                            </w:rPr>
                            <w:t>13</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229A4D03" id="_x0000_t202" coordsize="21600,21600" o:spt="202" path="m,l,21600r21600,l21600,xe">
              <v:stroke joinstyle="miter"/>
              <v:path gradientshapeok="t" o:connecttype="rect"/>
            </v:shapetype>
            <v:shape id="Caixa de Texto 4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" o:allowincell="f" fillcolor="#fabf8f [1945]" stroked="f">
              <v:textbox style="mso-fit-shape-to-text:t" inset=",0,,0">
                <w:txbxContent>
                  <w:p w14:paraId="6393B6EA" w14:textId="66F05CE8" w:rsidR="00272E7A" w:rsidRDefault="00272E7A">
                    <w:pPr>
                      <w:spacing w:line="240" w:lineRule="auto"/>
                      <w:rPr>
                        <w:color w:val="FFFFFF" w:themeColor="background1"/>
                      </w:rPr>
                    </w:pPr>
                    <w:r>
                      <w:fldChar w:fldCharType="begin"/>
                    </w:r>
                    <w:r>
                      <w:instrText>PAGE   \* MERGEFORMAT</w:instrText>
                    </w:r>
                    <w:r>
                      <w:fldChar w:fldCharType="separate"/>
                    </w:r>
                    <w:r w:rsidR="00D01B96" w:rsidRPr="00D01B96">
                      <w:rPr>
                        <w:noProof/>
                        <w:color w:val="FFFFFF" w:themeColor="background1"/>
                      </w:rPr>
                      <w:t>13</w:t>
                    </w:r>
                    <w:r>
                      <w:rPr>
                        <w:color w:val="FFFFFF" w:themeColor="background1"/>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0ADA" w14:textId="1D15D3E9" w:rsidR="00272E7A" w:rsidRDefault="00272E7A" w:rsidP="00272E7A">
    <w:pPr>
      <w:pStyle w:val="NormalWeb"/>
      <w:spacing w:before="0" w:beforeAutospacing="0" w:after="0" w:afterAutospacing="0"/>
      <w:jc w:val="center"/>
    </w:pPr>
    <w:r>
      <w:rPr>
        <w:rFonts w:ascii="Arial" w:hAnsi="Arial" w:cs="Arial"/>
        <w:noProof/>
        <w:color w:val="000000"/>
        <w:sz w:val="22"/>
        <w:szCs w:val="22"/>
        <w:bdr w:val="none" w:sz="0" w:space="0" w:color="auto" w:frame="1"/>
      </w:rPr>
      <w:drawing>
        <wp:anchor distT="0" distB="0" distL="114300" distR="114300" simplePos="0" relativeHeight="251661312" behindDoc="0" locked="0" layoutInCell="1" allowOverlap="1" wp14:anchorId="753A3804" wp14:editId="7F8B428C">
          <wp:simplePos x="0" y="0"/>
          <wp:positionH relativeFrom="column">
            <wp:posOffset>194682</wp:posOffset>
          </wp:positionH>
          <wp:positionV relativeFrom="paragraph">
            <wp:posOffset>60014</wp:posOffset>
          </wp:positionV>
          <wp:extent cx="577850" cy="629920"/>
          <wp:effectExtent l="0" t="0" r="0" b="0"/>
          <wp:wrapThrough wrapText="bothSides">
            <wp:wrapPolygon edited="0">
              <wp:start x="0" y="0"/>
              <wp:lineTo x="0" y="20903"/>
              <wp:lineTo x="20651" y="20903"/>
              <wp:lineTo x="20651" y="0"/>
              <wp:lineTo x="0" y="0"/>
            </wp:wrapPolygon>
          </wp:wrapThrough>
          <wp:docPr id="164414265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299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000000"/>
        <w:sz w:val="22"/>
        <w:szCs w:val="22"/>
      </w:rPr>
      <mc:AlternateContent>
        <mc:Choice Requires="wps">
          <w:drawing>
            <wp:anchor distT="0" distB="0" distL="114300" distR="114300" simplePos="0" relativeHeight="251662336" behindDoc="0" locked="0" layoutInCell="1" allowOverlap="1" wp14:anchorId="45219E81" wp14:editId="07CB6900">
              <wp:simplePos x="0" y="0"/>
              <wp:positionH relativeFrom="column">
                <wp:posOffset>131325</wp:posOffset>
              </wp:positionH>
              <wp:positionV relativeFrom="paragraph">
                <wp:posOffset>-17253</wp:posOffset>
              </wp:positionV>
              <wp:extent cx="6012324" cy="777648"/>
              <wp:effectExtent l="57150" t="19050" r="83820" b="99060"/>
              <wp:wrapNone/>
              <wp:docPr id="479170640" name="Retângulo 3"/>
              <wp:cNvGraphicFramePr/>
              <a:graphic xmlns:a="http://schemas.openxmlformats.org/drawingml/2006/main">
                <a:graphicData uri="http://schemas.microsoft.com/office/word/2010/wordprocessingShape">
                  <wps:wsp>
                    <wps:cNvSpPr/>
                    <wps:spPr>
                      <a:xfrm>
                        <a:off x="0" y="0"/>
                        <a:ext cx="6012324" cy="777648"/>
                      </a:xfrm>
                      <a:prstGeom prst="rect">
                        <a:avLst/>
                      </a:prstGeom>
                      <a:noFill/>
                      <a:ln>
                        <a:solidFill>
                          <a:schemeClr val="accent6">
                            <a:lumMod val="75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2ABE0E" id="Retângulo 3" o:spid="_x0000_s1026" style="position:absolute;margin-left:10.35pt;margin-top:-1.35pt;width:473.4pt;height:6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" filled="f" strokecolor="#e36c0a [2409]">
              <v:shadow on="t" color="black" opacity="22937f" origin=",.5" offset="0,.63889mm"/>
            </v:rect>
          </w:pict>
        </mc:Fallback>
      </mc:AlternateContent>
    </w:r>
    <w:r>
      <w:rPr>
        <w:rFonts w:ascii="Roboto" w:hAnsi="Roboto"/>
        <w:noProof/>
        <w:color w:val="000000"/>
        <w:sz w:val="21"/>
        <w:szCs w:val="21"/>
        <w:bdr w:val="none" w:sz="0" w:space="0" w:color="auto" w:frame="1"/>
        <w:shd w:val="clear" w:color="auto" w:fill="FFFFFF"/>
      </w:rPr>
      <w:drawing>
        <wp:inline distT="0" distB="0" distL="0" distR="0" wp14:anchorId="5583E1D8" wp14:editId="6E089C0D">
          <wp:extent cx="2501900" cy="387985"/>
          <wp:effectExtent l="0" t="0" r="0" b="0"/>
          <wp:docPr id="208073322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01900" cy="387985"/>
                  </a:xfrm>
                  <a:prstGeom prst="rect">
                    <a:avLst/>
                  </a:prstGeom>
                  <a:noFill/>
                  <a:ln>
                    <a:noFill/>
                  </a:ln>
                </pic:spPr>
              </pic:pic>
            </a:graphicData>
          </a:graphic>
        </wp:inline>
      </w:drawing>
    </w:r>
  </w:p>
  <w:p w14:paraId="6C1E1918" w14:textId="77777777" w:rsidR="00272E7A" w:rsidRDefault="00272E7A" w:rsidP="00272E7A">
    <w:pPr>
      <w:pStyle w:val="NormalWeb"/>
      <w:spacing w:before="0" w:beforeAutospacing="0" w:after="0" w:afterAutospacing="0"/>
      <w:jc w:val="center"/>
    </w:pPr>
    <w:r>
      <w:rPr>
        <w:color w:val="000000"/>
        <w:sz w:val="22"/>
        <w:szCs w:val="22"/>
      </w:rPr>
      <w:t xml:space="preserve">Revista do Programa de Pós-Graduação em Sociedade e Fronteira (PPGSOF) e do Centro de Ciências Humanas (CCH) da Universidade Federal de Roraima (UFRR) </w:t>
    </w:r>
  </w:p>
  <w:p w14:paraId="5688CBBA" w14:textId="77777777" w:rsidR="00272E7A" w:rsidRPr="00272E7A" w:rsidRDefault="00272E7A" w:rsidP="00272E7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50F3"/>
    <w:multiLevelType w:val="multilevel"/>
    <w:tmpl w:val="5C6E80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E821725"/>
    <w:multiLevelType w:val="hybridMultilevel"/>
    <w:tmpl w:val="41604E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67317434">
    <w:abstractNumId w:val="0"/>
  </w:num>
  <w:num w:numId="2" w16cid:durableId="109055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858"/>
    <w:rsid w:val="000C21D4"/>
    <w:rsid w:val="001518B8"/>
    <w:rsid w:val="00176978"/>
    <w:rsid w:val="002614D3"/>
    <w:rsid w:val="00272E7A"/>
    <w:rsid w:val="002B1AD7"/>
    <w:rsid w:val="002B2BA9"/>
    <w:rsid w:val="00371F06"/>
    <w:rsid w:val="003E33E9"/>
    <w:rsid w:val="005F6481"/>
    <w:rsid w:val="00615E1F"/>
    <w:rsid w:val="00634C0F"/>
    <w:rsid w:val="00676858"/>
    <w:rsid w:val="006F2C80"/>
    <w:rsid w:val="007E16F5"/>
    <w:rsid w:val="009D67F2"/>
    <w:rsid w:val="00AF174D"/>
    <w:rsid w:val="00B9775C"/>
    <w:rsid w:val="00D01B96"/>
    <w:rsid w:val="00D63E85"/>
    <w:rsid w:val="00DC6866"/>
    <w:rsid w:val="00DF638A"/>
    <w:rsid w:val="00F0398D"/>
    <w:rsid w:val="00F727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89805"/>
  <w15:docId w15:val="{3AE1C2A6-1CA4-4D96-87B9-DD0B10FF8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1518B8"/>
    <w:pPr>
      <w:tabs>
        <w:tab w:val="center" w:pos="4252"/>
        <w:tab w:val="right" w:pos="8504"/>
      </w:tabs>
      <w:spacing w:line="240" w:lineRule="auto"/>
    </w:pPr>
  </w:style>
  <w:style w:type="character" w:customStyle="1" w:styleId="CabealhoChar">
    <w:name w:val="Cabeçalho Char"/>
    <w:basedOn w:val="Fontepargpadro"/>
    <w:link w:val="Cabealho"/>
    <w:uiPriority w:val="99"/>
    <w:rsid w:val="001518B8"/>
  </w:style>
  <w:style w:type="paragraph" w:styleId="Rodap">
    <w:name w:val="footer"/>
    <w:basedOn w:val="Normal"/>
    <w:link w:val="RodapChar"/>
    <w:uiPriority w:val="99"/>
    <w:unhideWhenUsed/>
    <w:rsid w:val="001518B8"/>
    <w:pPr>
      <w:tabs>
        <w:tab w:val="center" w:pos="4252"/>
        <w:tab w:val="right" w:pos="8504"/>
      </w:tabs>
      <w:spacing w:line="240" w:lineRule="auto"/>
    </w:pPr>
  </w:style>
  <w:style w:type="character" w:customStyle="1" w:styleId="RodapChar">
    <w:name w:val="Rodapé Char"/>
    <w:basedOn w:val="Fontepargpadro"/>
    <w:link w:val="Rodap"/>
    <w:uiPriority w:val="99"/>
    <w:rsid w:val="001518B8"/>
  </w:style>
  <w:style w:type="paragraph" w:styleId="NormalWeb">
    <w:name w:val="Normal (Web)"/>
    <w:basedOn w:val="Normal"/>
    <w:uiPriority w:val="99"/>
    <w:semiHidden/>
    <w:unhideWhenUsed/>
    <w:rsid w:val="00272E7A"/>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634C0F"/>
    <w:pPr>
      <w:ind w:left="720"/>
      <w:contextualSpacing/>
    </w:pPr>
  </w:style>
  <w:style w:type="character" w:styleId="Hyperlink">
    <w:name w:val="Hyperlink"/>
    <w:basedOn w:val="Fontepargpadro"/>
    <w:uiPriority w:val="99"/>
    <w:unhideWhenUsed/>
    <w:rsid w:val="002614D3"/>
    <w:rPr>
      <w:color w:val="0000FF" w:themeColor="hyperlink"/>
      <w:u w:val="single"/>
    </w:rPr>
  </w:style>
  <w:style w:type="character" w:styleId="MenoPendente">
    <w:name w:val="Unresolved Mention"/>
    <w:basedOn w:val="Fontepargpadro"/>
    <w:uiPriority w:val="99"/>
    <w:semiHidden/>
    <w:unhideWhenUsed/>
    <w:rsid w:val="00261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195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ttes.cnpq.br/314692526267081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rcid.org/0000-0001-6356-3773"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zirene.oliveira@yahoo.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lattes.cnpq.br/3619939740888636" TargetMode="External"/><Relationship Id="rId4" Type="http://schemas.openxmlformats.org/officeDocument/2006/relationships/webSettings" Target="webSettings.xml"/><Relationship Id="rId9" Type="http://schemas.openxmlformats.org/officeDocument/2006/relationships/hyperlink" Target="https://orcid.org/0000-0003-3560-0455"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revista.ufrr.br/textosedebates/" TargetMode="External"/><Relationship Id="rId1" Type="http://schemas.openxmlformats.org/officeDocument/2006/relationships/hyperlink" Target="https://doi.org/10.18227/2317-1448ted.v31i02.8309" TargetMode="External"/><Relationship Id="rId4" Type="http://schemas.openxmlformats.org/officeDocument/2006/relationships/hyperlink" Target="http://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13</Pages>
  <Words>4851</Words>
  <Characters>26198</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Raquel Anne</cp:lastModifiedBy>
  <cp:revision>5</cp:revision>
  <dcterms:created xsi:type="dcterms:W3CDTF">2024-09-14T13:26:00Z</dcterms:created>
  <dcterms:modified xsi:type="dcterms:W3CDTF">2025-12-18T19:39:00Z</dcterms:modified>
</cp:coreProperties>
</file>